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67" w:rsidRPr="00820767" w:rsidRDefault="003E2B3D" w:rsidP="003E2B3D">
      <w:pPr>
        <w:jc w:val="center"/>
        <w:rPr>
          <w:rFonts w:ascii="Times New Roman" w:hAnsi="Times New Roman"/>
          <w:b/>
          <w:sz w:val="28"/>
          <w:szCs w:val="28"/>
        </w:rPr>
      </w:pPr>
      <w:r w:rsidRPr="00820767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820767" w:rsidRPr="00820767">
        <w:rPr>
          <w:rFonts w:ascii="Times New Roman" w:hAnsi="Times New Roman"/>
          <w:b/>
          <w:sz w:val="28"/>
          <w:szCs w:val="28"/>
        </w:rPr>
        <w:t xml:space="preserve">казенное </w:t>
      </w:r>
      <w:r w:rsidRPr="00820767">
        <w:rPr>
          <w:rFonts w:ascii="Times New Roman" w:hAnsi="Times New Roman"/>
          <w:b/>
          <w:sz w:val="28"/>
          <w:szCs w:val="28"/>
        </w:rPr>
        <w:t xml:space="preserve">образовательное учреждение </w:t>
      </w:r>
    </w:p>
    <w:p w:rsidR="00820767" w:rsidRPr="00820767" w:rsidRDefault="00820767" w:rsidP="003E2B3D">
      <w:pPr>
        <w:jc w:val="center"/>
        <w:rPr>
          <w:rFonts w:ascii="Times New Roman" w:hAnsi="Times New Roman"/>
          <w:b/>
          <w:sz w:val="24"/>
          <w:szCs w:val="24"/>
        </w:rPr>
      </w:pPr>
      <w:r w:rsidRPr="00820767">
        <w:rPr>
          <w:rFonts w:ascii="Times New Roman" w:hAnsi="Times New Roman"/>
          <w:b/>
          <w:sz w:val="24"/>
          <w:szCs w:val="24"/>
        </w:rPr>
        <w:t xml:space="preserve">вечерняя (сменная) </w:t>
      </w:r>
      <w:r w:rsidR="003E2B3D" w:rsidRPr="00820767">
        <w:rPr>
          <w:rFonts w:ascii="Times New Roman" w:hAnsi="Times New Roman"/>
          <w:b/>
          <w:sz w:val="24"/>
          <w:szCs w:val="24"/>
        </w:rPr>
        <w:t>общеобразовательная школа №</w:t>
      </w:r>
      <w:r w:rsidRPr="00820767">
        <w:rPr>
          <w:rFonts w:ascii="Times New Roman" w:hAnsi="Times New Roman"/>
          <w:b/>
          <w:sz w:val="24"/>
          <w:szCs w:val="24"/>
        </w:rPr>
        <w:t xml:space="preserve"> 39 при ФКУ ИК-2</w:t>
      </w:r>
    </w:p>
    <w:p w:rsidR="003E2B3D" w:rsidRPr="00820767" w:rsidRDefault="00820767" w:rsidP="003E2B3D">
      <w:pPr>
        <w:jc w:val="center"/>
        <w:rPr>
          <w:rFonts w:ascii="Times New Roman" w:hAnsi="Times New Roman"/>
          <w:b/>
          <w:sz w:val="24"/>
          <w:szCs w:val="24"/>
        </w:rPr>
      </w:pPr>
      <w:r w:rsidRPr="00820767">
        <w:rPr>
          <w:rFonts w:ascii="Times New Roman" w:hAnsi="Times New Roman"/>
          <w:b/>
          <w:sz w:val="24"/>
          <w:szCs w:val="24"/>
        </w:rPr>
        <w:t>ГУФСИН России по Нижегородской области</w:t>
      </w:r>
      <w:r w:rsidR="003E2B3D" w:rsidRPr="00820767">
        <w:rPr>
          <w:rFonts w:ascii="Times New Roman" w:hAnsi="Times New Roman"/>
          <w:b/>
          <w:sz w:val="24"/>
          <w:szCs w:val="24"/>
        </w:rPr>
        <w:t xml:space="preserve"> </w:t>
      </w:r>
    </w:p>
    <w:p w:rsidR="003E2B3D" w:rsidRPr="00820767" w:rsidRDefault="003E2B3D" w:rsidP="003E2B3D">
      <w:pPr>
        <w:jc w:val="center"/>
        <w:rPr>
          <w:rFonts w:ascii="Times New Roman" w:hAnsi="Times New Roman"/>
          <w:b/>
        </w:rPr>
      </w:pPr>
    </w:p>
    <w:p w:rsidR="003E2B3D" w:rsidRPr="00820767" w:rsidRDefault="003E2B3D" w:rsidP="003E2B3D">
      <w:pPr>
        <w:jc w:val="center"/>
        <w:rPr>
          <w:rFonts w:ascii="Times New Roman" w:hAnsi="Times New Roman"/>
          <w:b/>
        </w:rPr>
      </w:pPr>
    </w:p>
    <w:p w:rsidR="003E2B3D" w:rsidRDefault="003E2B3D" w:rsidP="003E2B3D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1"/>
        <w:gridCol w:w="3403"/>
        <w:gridCol w:w="3200"/>
      </w:tblGrid>
      <w:tr w:rsidR="003E2B3D" w:rsidTr="00E0338A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3E2B3D" w:rsidRDefault="003E2B3D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"Рассмотрено"</w:t>
            </w:r>
          </w:p>
          <w:p w:rsidR="00820767" w:rsidRDefault="00820767" w:rsidP="00820767">
            <w:pPr>
              <w:rPr>
                <w:rFonts w:ascii="Times New Roman" w:hAnsi="Times New Roman"/>
              </w:rPr>
            </w:pPr>
          </w:p>
          <w:p w:rsidR="00820767" w:rsidRDefault="003E2B3D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="00820767">
              <w:rPr>
                <w:rFonts w:ascii="Times New Roman" w:hAnsi="Times New Roman"/>
              </w:rPr>
              <w:t>МО</w:t>
            </w:r>
          </w:p>
          <w:p w:rsidR="003E2B3D" w:rsidRDefault="006812CB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820767">
              <w:rPr>
                <w:rFonts w:ascii="Times New Roman" w:hAnsi="Times New Roman"/>
              </w:rPr>
              <w:t>изико-математического</w:t>
            </w:r>
            <w:r>
              <w:rPr>
                <w:rFonts w:ascii="Times New Roman" w:hAnsi="Times New Roman"/>
              </w:rPr>
              <w:t xml:space="preserve"> цикла</w:t>
            </w:r>
          </w:p>
          <w:p w:rsidR="003E2B3D" w:rsidRDefault="00820767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</w:t>
            </w:r>
            <w:r w:rsidR="003E2B3D">
              <w:rPr>
                <w:rFonts w:ascii="Times New Roman" w:hAnsi="Times New Roman"/>
              </w:rPr>
              <w:t xml:space="preserve"> И.</w:t>
            </w:r>
            <w:r>
              <w:rPr>
                <w:rFonts w:ascii="Times New Roman" w:hAnsi="Times New Roman"/>
              </w:rPr>
              <w:t>В. Кретинина</w:t>
            </w:r>
          </w:p>
          <w:p w:rsidR="003E2B3D" w:rsidRDefault="003E2B3D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</w:t>
            </w:r>
            <w:r w:rsidR="00820767">
              <w:rPr>
                <w:rFonts w:ascii="Times New Roman" w:hAnsi="Times New Roman"/>
              </w:rPr>
              <w:t>от</w:t>
            </w:r>
          </w:p>
          <w:p w:rsidR="003E2B3D" w:rsidRDefault="00820767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3E2B3D">
              <w:rPr>
                <w:rFonts w:ascii="Times New Roman" w:hAnsi="Times New Roman"/>
              </w:rPr>
              <w:t>___"____________2014 г.</w:t>
            </w:r>
          </w:p>
          <w:p w:rsidR="003E2B3D" w:rsidRDefault="003E2B3D" w:rsidP="00E0338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E2B3D" w:rsidRDefault="003E2B3D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"Согласовано"</w:t>
            </w:r>
          </w:p>
          <w:p w:rsidR="003E2B3D" w:rsidRDefault="003E2B3D" w:rsidP="00E0338A">
            <w:pPr>
              <w:jc w:val="center"/>
              <w:rPr>
                <w:rFonts w:ascii="Times New Roman" w:hAnsi="Times New Roman"/>
              </w:rPr>
            </w:pPr>
          </w:p>
          <w:p w:rsidR="003E2B3D" w:rsidRDefault="003E2B3D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</w:p>
          <w:p w:rsidR="006812CB" w:rsidRDefault="006812CB" w:rsidP="00E0338A">
            <w:pPr>
              <w:rPr>
                <w:rFonts w:ascii="Times New Roman" w:hAnsi="Times New Roman"/>
              </w:rPr>
            </w:pPr>
          </w:p>
          <w:p w:rsidR="006812CB" w:rsidRDefault="006812CB" w:rsidP="00E0338A">
            <w:pPr>
              <w:rPr>
                <w:rFonts w:ascii="Times New Roman" w:hAnsi="Times New Roman"/>
              </w:rPr>
            </w:pPr>
          </w:p>
          <w:p w:rsidR="003E2B3D" w:rsidRDefault="003E2B3D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</w:t>
            </w:r>
            <w:r w:rsidR="00820767">
              <w:rPr>
                <w:rFonts w:ascii="Times New Roman" w:hAnsi="Times New Roman"/>
              </w:rPr>
              <w:t>М.Ю. Закурдаева</w:t>
            </w:r>
          </w:p>
          <w:p w:rsidR="003E2B3D" w:rsidRDefault="003E2B3D" w:rsidP="00E0338A">
            <w:pPr>
              <w:jc w:val="center"/>
              <w:rPr>
                <w:rFonts w:ascii="Times New Roman" w:hAnsi="Times New Roman"/>
              </w:rPr>
            </w:pPr>
          </w:p>
          <w:p w:rsidR="003E2B3D" w:rsidRDefault="003E2B3D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"_____"____________2014 г.</w:t>
            </w:r>
          </w:p>
          <w:p w:rsidR="003E2B3D" w:rsidRDefault="003E2B3D" w:rsidP="00E033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3E2B3D" w:rsidRDefault="003E2B3D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"Утвержд</w:t>
            </w:r>
            <w:r w:rsidR="00820767">
              <w:rPr>
                <w:rFonts w:ascii="Times New Roman" w:hAnsi="Times New Roman"/>
              </w:rPr>
              <w:t>ено</w:t>
            </w:r>
            <w:r>
              <w:rPr>
                <w:rFonts w:ascii="Times New Roman" w:hAnsi="Times New Roman"/>
              </w:rPr>
              <w:t>"</w:t>
            </w:r>
          </w:p>
          <w:p w:rsidR="003E2B3D" w:rsidRDefault="003E2B3D" w:rsidP="00E0338A">
            <w:pPr>
              <w:jc w:val="center"/>
              <w:rPr>
                <w:rFonts w:ascii="Times New Roman" w:hAnsi="Times New Roman"/>
              </w:rPr>
            </w:pPr>
          </w:p>
          <w:p w:rsidR="003E2B3D" w:rsidRDefault="003E2B3D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820767">
              <w:rPr>
                <w:rFonts w:ascii="Times New Roman" w:hAnsi="Times New Roman"/>
              </w:rPr>
              <w:t xml:space="preserve"> школы</w:t>
            </w:r>
          </w:p>
          <w:p w:rsidR="00820767" w:rsidRDefault="00820767" w:rsidP="00820767">
            <w:pPr>
              <w:rPr>
                <w:rFonts w:ascii="Times New Roman" w:hAnsi="Times New Roman"/>
              </w:rPr>
            </w:pPr>
          </w:p>
          <w:p w:rsidR="006812CB" w:rsidRDefault="006812CB" w:rsidP="00820767">
            <w:pPr>
              <w:rPr>
                <w:rFonts w:ascii="Times New Roman" w:hAnsi="Times New Roman"/>
              </w:rPr>
            </w:pPr>
          </w:p>
          <w:p w:rsidR="003E2B3D" w:rsidRDefault="003E2B3D" w:rsidP="008207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  <w:r w:rsidR="00820767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</w:t>
            </w:r>
            <w:r w:rsidR="00820767">
              <w:rPr>
                <w:rFonts w:ascii="Times New Roman" w:hAnsi="Times New Roman"/>
              </w:rPr>
              <w:t>Т.Л. Луцай</w:t>
            </w:r>
          </w:p>
          <w:p w:rsidR="003E2B3D" w:rsidRDefault="003E2B3D" w:rsidP="00E0338A">
            <w:pPr>
              <w:jc w:val="center"/>
              <w:rPr>
                <w:rFonts w:ascii="Times New Roman" w:hAnsi="Times New Roman"/>
              </w:rPr>
            </w:pPr>
          </w:p>
          <w:p w:rsidR="003E2B3D" w:rsidRDefault="003E2B3D" w:rsidP="00E03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"_____"_________2014 г.</w:t>
            </w:r>
          </w:p>
          <w:p w:rsidR="003E2B3D" w:rsidRDefault="003E2B3D" w:rsidP="00E0338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E2B3D" w:rsidRDefault="003E2B3D" w:rsidP="003E2B3D">
      <w:pPr>
        <w:jc w:val="center"/>
        <w:rPr>
          <w:rFonts w:ascii="Times New Roman" w:hAnsi="Times New Roman"/>
        </w:rPr>
      </w:pPr>
    </w:p>
    <w:p w:rsidR="003E2B3D" w:rsidRDefault="003E2B3D" w:rsidP="003E2B3D">
      <w:pPr>
        <w:jc w:val="center"/>
        <w:rPr>
          <w:rFonts w:ascii="Times New Roman" w:hAnsi="Times New Roman"/>
        </w:rPr>
      </w:pPr>
    </w:p>
    <w:p w:rsidR="003E2B3D" w:rsidRDefault="003E2B3D" w:rsidP="003E2B3D">
      <w:pPr>
        <w:jc w:val="center"/>
        <w:rPr>
          <w:rFonts w:ascii="Times New Roman" w:hAnsi="Times New Roman"/>
        </w:rPr>
      </w:pPr>
    </w:p>
    <w:p w:rsidR="003E2B3D" w:rsidRDefault="003E2B3D" w:rsidP="003E2B3D">
      <w:pPr>
        <w:jc w:val="center"/>
        <w:rPr>
          <w:rFonts w:ascii="Times New Roman" w:hAnsi="Times New Roman"/>
        </w:rPr>
      </w:pPr>
    </w:p>
    <w:p w:rsidR="003E2B3D" w:rsidRDefault="003E2B3D" w:rsidP="003E2B3D">
      <w:pPr>
        <w:jc w:val="center"/>
        <w:rPr>
          <w:rFonts w:ascii="Times New Roman" w:hAnsi="Times New Roman"/>
        </w:rPr>
      </w:pPr>
    </w:p>
    <w:p w:rsidR="003E2B3D" w:rsidRPr="00962255" w:rsidRDefault="003E2B3D" w:rsidP="003E2B3D">
      <w:pPr>
        <w:jc w:val="center"/>
        <w:rPr>
          <w:rFonts w:ascii="Times New Roman" w:hAnsi="Times New Roman"/>
          <w:b/>
          <w:sz w:val="32"/>
          <w:szCs w:val="32"/>
        </w:rPr>
      </w:pPr>
      <w:r w:rsidRPr="00962255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3E2B3D" w:rsidRPr="00962255" w:rsidRDefault="003E2B3D" w:rsidP="003E2B3D">
      <w:pPr>
        <w:jc w:val="center"/>
        <w:rPr>
          <w:rFonts w:ascii="Times New Roman" w:hAnsi="Times New Roman"/>
          <w:b/>
          <w:sz w:val="32"/>
          <w:szCs w:val="32"/>
        </w:rPr>
      </w:pPr>
      <w:r w:rsidRPr="00962255">
        <w:rPr>
          <w:rFonts w:ascii="Times New Roman" w:hAnsi="Times New Roman"/>
          <w:b/>
          <w:sz w:val="32"/>
          <w:szCs w:val="32"/>
        </w:rPr>
        <w:t>ПО ФИЗИКЕ</w:t>
      </w:r>
    </w:p>
    <w:p w:rsidR="003E2B3D" w:rsidRPr="00962255" w:rsidRDefault="003E2B3D" w:rsidP="003E2B3D">
      <w:pPr>
        <w:jc w:val="center"/>
        <w:rPr>
          <w:rFonts w:ascii="Times New Roman" w:hAnsi="Times New Roman"/>
          <w:b/>
          <w:sz w:val="32"/>
          <w:szCs w:val="32"/>
        </w:rPr>
      </w:pPr>
      <w:r w:rsidRPr="00962255">
        <w:rPr>
          <w:rFonts w:ascii="Times New Roman" w:hAnsi="Times New Roman"/>
          <w:b/>
          <w:sz w:val="32"/>
          <w:szCs w:val="32"/>
        </w:rPr>
        <w:t xml:space="preserve">ДЛЯ </w:t>
      </w:r>
      <w:r w:rsidR="00AE4EEF">
        <w:rPr>
          <w:rFonts w:ascii="Times New Roman" w:hAnsi="Times New Roman"/>
          <w:b/>
          <w:sz w:val="32"/>
          <w:szCs w:val="32"/>
        </w:rPr>
        <w:t>10</w:t>
      </w:r>
      <w:r w:rsidRPr="00962255">
        <w:rPr>
          <w:rFonts w:ascii="Times New Roman" w:hAnsi="Times New Roman"/>
          <w:b/>
          <w:sz w:val="32"/>
          <w:szCs w:val="32"/>
        </w:rPr>
        <w:t xml:space="preserve"> КЛАССА</w:t>
      </w:r>
    </w:p>
    <w:p w:rsidR="003E2B3D" w:rsidRDefault="003E2B3D" w:rsidP="003E2B3D">
      <w:pPr>
        <w:jc w:val="center"/>
        <w:rPr>
          <w:rFonts w:ascii="Times New Roman" w:hAnsi="Times New Roman"/>
          <w:b/>
          <w:sz w:val="24"/>
          <w:szCs w:val="24"/>
        </w:rPr>
      </w:pPr>
      <w:r w:rsidRPr="00962255">
        <w:rPr>
          <w:rFonts w:ascii="Times New Roman" w:hAnsi="Times New Roman"/>
          <w:b/>
          <w:sz w:val="32"/>
          <w:szCs w:val="32"/>
        </w:rPr>
        <w:t>НА 2014 - 2015 УЧЕБНЫЙ ГОД</w:t>
      </w:r>
    </w:p>
    <w:p w:rsidR="00962255" w:rsidRDefault="00962255" w:rsidP="003E2B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2255" w:rsidRDefault="00962255" w:rsidP="0096225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Авторы: </w:t>
      </w:r>
      <w:r w:rsidR="00DD2BD4">
        <w:rPr>
          <w:rFonts w:ascii="Times New Roman" w:hAnsi="Times New Roman"/>
          <w:b/>
          <w:sz w:val="24"/>
          <w:szCs w:val="24"/>
        </w:rPr>
        <w:t>П.Г.Саенко</w:t>
      </w: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Составитель:</w:t>
      </w:r>
    </w:p>
    <w:p w:rsidR="00962255" w:rsidRDefault="00962255" w:rsidP="009622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Г.Е. Шикова</w:t>
      </w:r>
    </w:p>
    <w:p w:rsidR="00962255" w:rsidRPr="00B82DD8" w:rsidRDefault="00962255" w:rsidP="009622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учитель физики</w:t>
      </w:r>
    </w:p>
    <w:p w:rsidR="00AE4EEF" w:rsidRPr="00AE4EEF" w:rsidRDefault="00AE4EEF" w:rsidP="00AE4EEF">
      <w:pPr>
        <w:shd w:val="clear" w:color="auto" w:fill="FFFFFF"/>
        <w:spacing w:before="1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E4EE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1.ПОЯСНИТЕЛЬНАЯ ЗАПИСКА</w:t>
      </w:r>
    </w:p>
    <w:p w:rsidR="00AE4EEF" w:rsidRPr="00AE4EEF" w:rsidRDefault="00AE4EEF" w:rsidP="00AE4EEF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E4EEF">
        <w:rPr>
          <w:rFonts w:ascii="Times New Roman" w:hAnsi="Times New Roman"/>
          <w:bCs/>
          <w:sz w:val="24"/>
          <w:szCs w:val="24"/>
        </w:rPr>
        <w:t xml:space="preserve">Рабочая программа по физике в 10м классе на 2014 -2015 учебный год составлен на основе Программы общеобразовательных учреждений. 10-11 классы; Составители: И.Г. Саенко «Просвещение», 2008 г; </w:t>
      </w:r>
    </w:p>
    <w:p w:rsidR="00AE4EEF" w:rsidRPr="00AE4EEF" w:rsidRDefault="00AE4EEF" w:rsidP="00AE4EEF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AE4EEF">
        <w:rPr>
          <w:rFonts w:ascii="Times New Roman" w:hAnsi="Times New Roman"/>
          <w:color w:val="000000"/>
          <w:sz w:val="24"/>
          <w:szCs w:val="24"/>
        </w:rPr>
        <w:t xml:space="preserve">На изучение курса физики в 10 классе отводится 104 часа: </w:t>
      </w:r>
    </w:p>
    <w:p w:rsidR="00AE4EEF" w:rsidRPr="00AE4EEF" w:rsidRDefault="00AE4EEF" w:rsidP="00AE4EEF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Cs/>
          <w:sz w:val="24"/>
          <w:szCs w:val="24"/>
        </w:rPr>
        <w:t xml:space="preserve">Рабочая программа </w:t>
      </w:r>
      <w:r w:rsidRPr="00AE4EEF">
        <w:rPr>
          <w:rFonts w:ascii="Times New Roman" w:hAnsi="Times New Roman"/>
          <w:sz w:val="24"/>
          <w:szCs w:val="24"/>
        </w:rPr>
        <w:t>ориентировано на использование учебника Физика-10; Г.Я. Мякишев, Б.Б. Буховцев, Н.Н. Сотский.- М.: Просвещение. 2011</w:t>
      </w:r>
    </w:p>
    <w:p w:rsidR="00AE4EEF" w:rsidRPr="00AE4EEF" w:rsidRDefault="00AE4EEF" w:rsidP="00AE4EEF">
      <w:pPr>
        <w:rPr>
          <w:rFonts w:ascii="Times New Roman" w:hAnsi="Times New Roman"/>
          <w:color w:val="000000"/>
          <w:sz w:val="24"/>
          <w:szCs w:val="24"/>
        </w:rPr>
      </w:pPr>
      <w:r w:rsidRPr="00AE4EEF">
        <w:rPr>
          <w:rFonts w:ascii="Times New Roman" w:hAnsi="Times New Roman"/>
          <w:color w:val="000000"/>
          <w:sz w:val="24"/>
          <w:szCs w:val="24"/>
        </w:rPr>
        <w:t>Промежуточная аттестация проводится в соответствии с Уставом школы.</w:t>
      </w:r>
    </w:p>
    <w:p w:rsidR="00AE4EEF" w:rsidRPr="00AE4EEF" w:rsidRDefault="00AE4EEF" w:rsidP="00AE4EEF">
      <w:pPr>
        <w:rPr>
          <w:rFonts w:ascii="Times New Roman" w:hAnsi="Times New Roman"/>
          <w:color w:val="000000"/>
          <w:sz w:val="24"/>
          <w:szCs w:val="24"/>
        </w:rPr>
      </w:pPr>
      <w:r w:rsidRPr="00AE4EEF">
        <w:rPr>
          <w:rFonts w:ascii="Times New Roman" w:hAnsi="Times New Roman"/>
          <w:color w:val="000000"/>
          <w:sz w:val="24"/>
          <w:szCs w:val="24"/>
        </w:rPr>
        <w:t>Основное содержание авторской программы полностью нашло отражение в данной рабочей программе.</w:t>
      </w:r>
    </w:p>
    <w:p w:rsidR="00AE4EEF" w:rsidRPr="00AE4EEF" w:rsidRDefault="00AE4EEF" w:rsidP="00AE4E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AE4EEF" w:rsidRPr="00AE4EEF" w:rsidRDefault="00AE4EEF" w:rsidP="00AE4EE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 xml:space="preserve">Значение физики как составной части общего образовании состоит в том, что она вооружает школьника </w:t>
      </w:r>
      <w:r w:rsidRPr="00AE4EEF">
        <w:rPr>
          <w:rFonts w:ascii="Times New Roman" w:hAnsi="Times New Roman"/>
          <w:b/>
          <w:i/>
          <w:sz w:val="24"/>
          <w:szCs w:val="24"/>
        </w:rPr>
        <w:t>научным методом познания</w:t>
      </w:r>
      <w:r w:rsidRPr="00AE4EEF">
        <w:rPr>
          <w:rFonts w:ascii="Times New Roman" w:hAnsi="Times New Roman"/>
          <w:i/>
          <w:sz w:val="24"/>
          <w:szCs w:val="24"/>
        </w:rPr>
        <w:t>,</w:t>
      </w:r>
      <w:r w:rsidRPr="00AE4EEF">
        <w:rPr>
          <w:rFonts w:ascii="Times New Roman" w:hAnsi="Times New Roman"/>
          <w:sz w:val="24"/>
          <w:szCs w:val="24"/>
        </w:rPr>
        <w:t xml:space="preserve"> позволяющим получать объективные знания об окружающем мире</w:t>
      </w:r>
      <w:r w:rsidRPr="00AE4EEF">
        <w:rPr>
          <w:rFonts w:ascii="Times New Roman" w:hAnsi="Times New Roman"/>
          <w:i/>
          <w:sz w:val="24"/>
          <w:szCs w:val="24"/>
        </w:rPr>
        <w:t>.</w:t>
      </w: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Курс физики в примерной программе среднего (полного) общего образования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AE4EEF" w:rsidRPr="00AE4EEF" w:rsidRDefault="00AE4EEF" w:rsidP="00AE4EEF">
      <w:pPr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AE4EEF" w:rsidRPr="00AE4EEF" w:rsidRDefault="00AE4EEF" w:rsidP="00AE4EEF">
      <w:pPr>
        <w:pStyle w:val="2"/>
        <w:spacing w:line="240" w:lineRule="auto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Цели изучения физики</w:t>
      </w:r>
    </w:p>
    <w:p w:rsidR="00AE4EEF" w:rsidRPr="00AE4EEF" w:rsidRDefault="00AE4EEF" w:rsidP="00AE4EEF">
      <w:pPr>
        <w:pStyle w:val="2"/>
        <w:spacing w:line="240" w:lineRule="auto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AE4EEF" w:rsidRPr="00AE4EEF" w:rsidRDefault="00AE4EEF" w:rsidP="00AE4EEF">
      <w:pPr>
        <w:numPr>
          <w:ilvl w:val="0"/>
          <w:numId w:val="6"/>
        </w:numPr>
        <w:tabs>
          <w:tab w:val="clear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 xml:space="preserve">освоение знаний </w:t>
      </w:r>
      <w:r w:rsidRPr="00AE4EEF">
        <w:rPr>
          <w:rFonts w:ascii="Times New Roman" w:hAnsi="Times New Roman"/>
          <w:i/>
          <w:sz w:val="24"/>
          <w:szCs w:val="24"/>
        </w:rPr>
        <w:t>о</w:t>
      </w:r>
      <w:r w:rsidRPr="00AE4EEF">
        <w:rPr>
          <w:rFonts w:ascii="Times New Roman" w:hAnsi="Times New Roman"/>
          <w:sz w:val="24"/>
          <w:szCs w:val="24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AE4EEF" w:rsidRPr="00AE4EEF" w:rsidRDefault="00AE4EEF" w:rsidP="00AE4EEF">
      <w:pPr>
        <w:numPr>
          <w:ilvl w:val="0"/>
          <w:numId w:val="6"/>
        </w:numPr>
        <w:tabs>
          <w:tab w:val="clear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овладение умениями</w:t>
      </w:r>
      <w:r w:rsidRPr="00AE4EEF">
        <w:rPr>
          <w:rFonts w:ascii="Times New Roman" w:hAnsi="Times New Roman"/>
          <w:b/>
          <w:sz w:val="24"/>
          <w:szCs w:val="24"/>
        </w:rPr>
        <w:t xml:space="preserve"> </w:t>
      </w:r>
      <w:r w:rsidRPr="00AE4EEF">
        <w:rPr>
          <w:rFonts w:ascii="Times New Roman" w:hAnsi="Times New Roman"/>
          <w:sz w:val="24"/>
          <w:szCs w:val="24"/>
        </w:rPr>
        <w:t xml:space="preserve">проводить наблюдения, планировать и выполнять эксперименты, выдвигать гипотезы и </w:t>
      </w:r>
      <w:r w:rsidRPr="00AE4EEF">
        <w:rPr>
          <w:rFonts w:ascii="Times New Roman" w:hAnsi="Times New Roman"/>
          <w:color w:val="000000"/>
          <w:sz w:val="24"/>
          <w:szCs w:val="24"/>
        </w:rPr>
        <w:t xml:space="preserve">строить модели, </w:t>
      </w:r>
      <w:r w:rsidRPr="00AE4EEF">
        <w:rPr>
          <w:rFonts w:ascii="Times New Roman" w:hAnsi="Times New Roman"/>
          <w:sz w:val="24"/>
          <w:szCs w:val="24"/>
        </w:rPr>
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AE4EEF" w:rsidRPr="00AE4EEF" w:rsidRDefault="00AE4EEF" w:rsidP="00AE4EEF">
      <w:pPr>
        <w:numPr>
          <w:ilvl w:val="0"/>
          <w:numId w:val="6"/>
        </w:numPr>
        <w:tabs>
          <w:tab w:val="clear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 xml:space="preserve">развитие </w:t>
      </w:r>
      <w:r w:rsidRPr="00AE4EEF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AE4EEF" w:rsidRPr="00AE4EEF" w:rsidRDefault="00AE4EEF" w:rsidP="00AE4EEF">
      <w:pPr>
        <w:numPr>
          <w:ilvl w:val="0"/>
          <w:numId w:val="6"/>
        </w:numPr>
        <w:tabs>
          <w:tab w:val="clear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 xml:space="preserve">воспитание </w:t>
      </w:r>
      <w:r w:rsidRPr="00AE4EEF">
        <w:rPr>
          <w:rFonts w:ascii="Times New Roman" w:hAnsi="Times New Roman"/>
          <w:sz w:val="24"/>
          <w:szCs w:val="24"/>
        </w:rPr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</w:t>
      </w:r>
      <w:r w:rsidRPr="00AE4EEF">
        <w:rPr>
          <w:rFonts w:ascii="Times New Roman" w:hAnsi="Times New Roman"/>
          <w:sz w:val="24"/>
          <w:szCs w:val="24"/>
        </w:rPr>
        <w:lastRenderedPageBreak/>
        <w:t>морально-этической оценке использования научных достижений, чувства ответственности за защиту окружающей среды;</w:t>
      </w:r>
    </w:p>
    <w:p w:rsidR="00AE4EEF" w:rsidRPr="00AE4EEF" w:rsidRDefault="00AE4EEF" w:rsidP="00AE4EEF">
      <w:pPr>
        <w:numPr>
          <w:ilvl w:val="0"/>
          <w:numId w:val="6"/>
        </w:numPr>
        <w:tabs>
          <w:tab w:val="clear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 xml:space="preserve">использование приобретенных знаний и умений </w:t>
      </w:r>
      <w:r w:rsidRPr="00AE4EEF">
        <w:rPr>
          <w:rFonts w:ascii="Times New Roman" w:hAnsi="Times New Roman"/>
          <w:sz w:val="24"/>
          <w:szCs w:val="24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AE4EEF" w:rsidRPr="00AE4EEF" w:rsidRDefault="00AE4EEF" w:rsidP="00AE4EEF">
      <w:pPr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Общеучебные умения, навыки и способы деятельности</w:t>
      </w: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Рабочая программа предусматривает формирование у школьников общеучебных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AE4EEF" w:rsidRPr="00AE4EEF" w:rsidRDefault="00AE4EEF" w:rsidP="00AE4EEF">
      <w:pPr>
        <w:jc w:val="both"/>
        <w:rPr>
          <w:rFonts w:ascii="Times New Roman" w:hAnsi="Times New Roman"/>
          <w:i/>
          <w:sz w:val="24"/>
          <w:szCs w:val="24"/>
        </w:rPr>
      </w:pPr>
      <w:r w:rsidRPr="00AE4EEF">
        <w:rPr>
          <w:rFonts w:ascii="Times New Roman" w:hAnsi="Times New Roman"/>
          <w:i/>
          <w:sz w:val="24"/>
          <w:szCs w:val="24"/>
        </w:rPr>
        <w:t>Познавательная деятельность:</w:t>
      </w:r>
    </w:p>
    <w:p w:rsidR="00AE4EEF" w:rsidRPr="00AE4EEF" w:rsidRDefault="00AE4EEF" w:rsidP="00AE4EEF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E4EEF" w:rsidRPr="00AE4EEF" w:rsidRDefault="00AE4EEF" w:rsidP="00AE4EEF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AE4EEF" w:rsidRPr="00AE4EEF" w:rsidRDefault="00AE4EEF" w:rsidP="00AE4EEF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AE4EEF" w:rsidRPr="00AE4EEF" w:rsidRDefault="00AE4EEF" w:rsidP="00AE4EEF">
      <w:pPr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AE4EEF" w:rsidRPr="00AE4EEF" w:rsidRDefault="00AE4EEF" w:rsidP="00AE4EEF">
      <w:pPr>
        <w:jc w:val="both"/>
        <w:rPr>
          <w:rFonts w:ascii="Times New Roman" w:hAnsi="Times New Roman"/>
          <w:i/>
          <w:sz w:val="24"/>
          <w:szCs w:val="24"/>
        </w:rPr>
      </w:pPr>
      <w:r w:rsidRPr="00AE4EEF">
        <w:rPr>
          <w:rFonts w:ascii="Times New Roman" w:hAnsi="Times New Roman"/>
          <w:i/>
          <w:sz w:val="24"/>
          <w:szCs w:val="24"/>
        </w:rPr>
        <w:t>Информационно-коммуникативная деятельность:</w:t>
      </w:r>
    </w:p>
    <w:p w:rsidR="00AE4EEF" w:rsidRPr="00AE4EEF" w:rsidRDefault="00AE4EEF" w:rsidP="00AE4EEF">
      <w:pPr>
        <w:numPr>
          <w:ilvl w:val="1"/>
          <w:numId w:val="7"/>
        </w:numPr>
        <w:tabs>
          <w:tab w:val="clear" w:pos="2007"/>
          <w:tab w:val="num" w:pos="12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владение монологической и диалогической речью. Способность понимать точку зрения собеседника и  признавать право на иное мнение;</w:t>
      </w:r>
    </w:p>
    <w:p w:rsidR="00AE4EEF" w:rsidRPr="00AE4EEF" w:rsidRDefault="00AE4EEF" w:rsidP="00AE4EEF">
      <w:pPr>
        <w:numPr>
          <w:ilvl w:val="1"/>
          <w:numId w:val="7"/>
        </w:numPr>
        <w:tabs>
          <w:tab w:val="clear" w:pos="2007"/>
          <w:tab w:val="num" w:pos="12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AE4EEF" w:rsidRPr="00AE4EEF" w:rsidRDefault="00AE4EEF" w:rsidP="00AE4EEF">
      <w:pPr>
        <w:jc w:val="both"/>
        <w:rPr>
          <w:rFonts w:ascii="Times New Roman" w:hAnsi="Times New Roman"/>
          <w:i/>
          <w:sz w:val="24"/>
          <w:szCs w:val="24"/>
        </w:rPr>
      </w:pPr>
      <w:r w:rsidRPr="00AE4EEF">
        <w:rPr>
          <w:rFonts w:ascii="Times New Roman" w:hAnsi="Times New Roman"/>
          <w:i/>
          <w:sz w:val="24"/>
          <w:szCs w:val="24"/>
        </w:rPr>
        <w:t>Рефлексивная деятельность:</w:t>
      </w:r>
    </w:p>
    <w:p w:rsidR="00AE4EEF" w:rsidRPr="00AE4EEF" w:rsidRDefault="00AE4EEF" w:rsidP="00AE4EEF">
      <w:pPr>
        <w:numPr>
          <w:ilvl w:val="0"/>
          <w:numId w:val="8"/>
        </w:numPr>
        <w:tabs>
          <w:tab w:val="clear" w:pos="1440"/>
          <w:tab w:val="num" w:pos="12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AE4EEF" w:rsidRPr="00AE4EEF" w:rsidRDefault="00AE4EEF" w:rsidP="00AE4EEF">
      <w:pPr>
        <w:numPr>
          <w:ilvl w:val="0"/>
          <w:numId w:val="8"/>
        </w:numPr>
        <w:tabs>
          <w:tab w:val="clear" w:pos="1440"/>
          <w:tab w:val="num" w:pos="12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AE4EEF" w:rsidRPr="00AE4EEF" w:rsidRDefault="00AE4EEF" w:rsidP="00AE4EEF">
      <w:pPr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 xml:space="preserve">    </w:t>
      </w:r>
    </w:p>
    <w:p w:rsidR="00AE4EEF" w:rsidRPr="00AE4EEF" w:rsidRDefault="00AE4EEF" w:rsidP="00AE4EEF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 xml:space="preserve">                                                 2.СОДЕРЖАНИЕ ПРОГРАММЫ (102 часа)</w:t>
      </w:r>
    </w:p>
    <w:p w:rsidR="00AE4EEF" w:rsidRPr="00AE4EEF" w:rsidRDefault="00AE4EEF" w:rsidP="00AE4EEF">
      <w:pPr>
        <w:pStyle w:val="podzag2"/>
        <w:rPr>
          <w:sz w:val="24"/>
          <w:szCs w:val="24"/>
        </w:rPr>
      </w:pPr>
      <w:r w:rsidRPr="00AE4EEF">
        <w:rPr>
          <w:sz w:val="24"/>
          <w:szCs w:val="24"/>
        </w:rPr>
        <w:t xml:space="preserve">Механика </w:t>
      </w:r>
    </w:p>
    <w:p w:rsidR="00AE4EEF" w:rsidRPr="00AE4EEF" w:rsidRDefault="00AE4EEF" w:rsidP="00AE4EEF">
      <w:pPr>
        <w:pStyle w:val="af3"/>
        <w:jc w:val="center"/>
      </w:pPr>
      <w:r w:rsidRPr="00AE4EEF">
        <w:rPr>
          <w:rStyle w:val="af4"/>
        </w:rPr>
        <w:t>1. Основы кинематики (16 ч)</w:t>
      </w:r>
    </w:p>
    <w:p w:rsidR="00AE4EEF" w:rsidRPr="00AE4EEF" w:rsidRDefault="00AE4EEF" w:rsidP="00AE4EEF">
      <w:pPr>
        <w:pStyle w:val="af3"/>
      </w:pPr>
      <w:r w:rsidRPr="00AE4EEF">
        <w:t>      Механическое движение. Относительность движения. Относительность покоя. Система отсчета. Материальная точка. Траектория. Путь и перемещение. Мгновенная скорость. Ускорение. Прямолинейное равноускоренное движение. Уравнения прямолинейного равноускоренного движения.</w:t>
      </w:r>
      <w:r w:rsidRPr="00AE4EEF">
        <w:br/>
        <w:t>      Графики зависимости кинематических величин от времени при равномерном и равноускоренном движении. Перемещение и пройденный путь при прямолинейном равномерном и равноускоренном движении.</w:t>
      </w:r>
      <w:r w:rsidRPr="00AE4EEF">
        <w:br/>
        <w:t>      </w:t>
      </w:r>
      <w:r w:rsidRPr="00AE4EEF">
        <w:rPr>
          <w:rStyle w:val="af2"/>
          <w:rFonts w:eastAsiaTheme="minorEastAsia"/>
        </w:rPr>
        <w:t>Равномерное движение по окружности. Период обращения (вращения). Частота обращения (вращения).</w:t>
      </w:r>
      <w:r w:rsidRPr="00AE4EEF">
        <w:rPr>
          <w:rStyle w:val="af2"/>
        </w:rPr>
        <w:t xml:space="preserve"> </w:t>
      </w:r>
      <w:r w:rsidRPr="00AE4EEF">
        <w:rPr>
          <w:rStyle w:val="af2"/>
          <w:rFonts w:eastAsiaTheme="minorEastAsia"/>
        </w:rPr>
        <w:t xml:space="preserve">Линейная скорость. </w:t>
      </w:r>
      <w:r w:rsidRPr="00AE4EEF">
        <w:t xml:space="preserve">Центростремительное ускорение. </w:t>
      </w:r>
      <w:r w:rsidRPr="00AE4EEF">
        <w:br/>
      </w:r>
      <w:r w:rsidRPr="00AE4EEF">
        <w:rPr>
          <w:rStyle w:val="af2"/>
          <w:rFonts w:eastAsiaTheme="minorEastAsia"/>
          <w:b/>
          <w:bCs/>
        </w:rPr>
        <w:t>Фронтальная лабораторная работа</w:t>
      </w:r>
      <w:r w:rsidRPr="00AE4EEF">
        <w:br/>
        <w:t>      1. Измерение ускорения тела при равноускоренном движении.</w:t>
      </w:r>
      <w:r w:rsidRPr="00AE4EEF">
        <w:br/>
      </w:r>
      <w:r w:rsidRPr="00AE4EEF">
        <w:rPr>
          <w:rStyle w:val="af2"/>
          <w:rFonts w:eastAsiaTheme="minorEastAsia"/>
          <w:b/>
          <w:bCs/>
        </w:rPr>
        <w:t>Демонстрации</w:t>
      </w:r>
      <w:r w:rsidRPr="00AE4EEF">
        <w:br/>
        <w:t>      1. Относительность движения.</w:t>
      </w:r>
      <w:r w:rsidRPr="00AE4EEF">
        <w:br/>
        <w:t>      2. Прямолинейное и криволинейное движение.</w:t>
      </w:r>
      <w:r w:rsidRPr="00AE4EEF">
        <w:br/>
        <w:t>      3. Спидометр.</w:t>
      </w:r>
      <w:r w:rsidRPr="00AE4EEF">
        <w:br/>
      </w:r>
      <w:r w:rsidRPr="00AE4EEF">
        <w:lastRenderedPageBreak/>
        <w:t>      4. Сложение перемещений.</w:t>
      </w:r>
      <w:r w:rsidRPr="00AE4EEF">
        <w:br/>
        <w:t>      5. Направление скорости при движении по окружности.</w:t>
      </w:r>
    </w:p>
    <w:p w:rsidR="00AE4EEF" w:rsidRPr="00AE4EEF" w:rsidRDefault="00AE4EEF" w:rsidP="00AE4EEF">
      <w:pPr>
        <w:pStyle w:val="af3"/>
        <w:jc w:val="center"/>
      </w:pPr>
      <w:r w:rsidRPr="00AE4EEF">
        <w:rPr>
          <w:rStyle w:val="af4"/>
        </w:rPr>
        <w:t>      2. Основы динамики (25 ч)</w:t>
      </w:r>
    </w:p>
    <w:p w:rsidR="00AE4EEF" w:rsidRPr="00AE4EEF" w:rsidRDefault="00AE4EEF" w:rsidP="00AE4EEF">
      <w:pPr>
        <w:pStyle w:val="af3"/>
      </w:pPr>
      <w:r w:rsidRPr="00AE4EEF">
        <w:t xml:space="preserve">      Взаимодействие тел. Первый закон Ньютона. Инерциальная и неинерциальная системы отсчета. Равноправие инерциальных систем отсчета. Принцип относительности Галилея. </w:t>
      </w:r>
      <w:r w:rsidRPr="00AE4EEF">
        <w:rPr>
          <w:rStyle w:val="af2"/>
          <w:rFonts w:eastAsiaTheme="minorEastAsia"/>
        </w:rPr>
        <w:t>Пространство и время в классической механике.</w:t>
      </w:r>
      <w:r w:rsidRPr="00AE4EEF">
        <w:br/>
        <w:t>      Масса. Сила. Сложение сил. Равнодействующая сила. Второй закон Ньютона. Третий закон Ньютона.</w:t>
      </w:r>
      <w:r w:rsidRPr="00AE4EEF">
        <w:br/>
        <w:t>      Гравитационные силы. Закон всемирного тяготения.</w:t>
      </w:r>
      <w:r w:rsidRPr="00AE4EEF">
        <w:br/>
        <w:t xml:space="preserve">      Сила тяжести, центр тяжести. </w:t>
      </w:r>
      <w:r w:rsidRPr="00AE4EEF">
        <w:rPr>
          <w:rStyle w:val="af2"/>
          <w:rFonts w:eastAsiaTheme="minorEastAsia"/>
        </w:rPr>
        <w:t xml:space="preserve">Объяснение зависимости силы тяжести от высоты над планетой. </w:t>
      </w:r>
      <w:r w:rsidRPr="00AE4EEF">
        <w:t>Свободное падение. Ускорение свободного падения.</w:t>
      </w:r>
      <w:r w:rsidRPr="00AE4EEF">
        <w:br/>
        <w:t xml:space="preserve">      Движение искусственных спутников. Первая и вторая космические скорости. </w:t>
      </w:r>
      <w:r w:rsidRPr="00AE4EEF">
        <w:rPr>
          <w:rStyle w:val="af2"/>
          <w:rFonts w:eastAsiaTheme="minorEastAsia"/>
        </w:rPr>
        <w:t>Предсказательная сила законов классической механики.</w:t>
      </w:r>
      <w:r w:rsidRPr="00AE4EEF">
        <w:br/>
        <w:t>      Силы упругости. Закон Гука.</w:t>
      </w:r>
      <w:r w:rsidRPr="00AE4EEF">
        <w:br/>
        <w:t>      </w:t>
      </w:r>
      <w:r w:rsidRPr="00AE4EEF">
        <w:rPr>
          <w:rStyle w:val="af2"/>
          <w:rFonts w:eastAsiaTheme="minorEastAsia"/>
        </w:rPr>
        <w:t>Вес тела. Вес тела, движущегося с ускорением по вертикали. Невесомость.</w:t>
      </w:r>
      <w:r w:rsidRPr="00AE4EEF">
        <w:br/>
        <w:t>      </w:t>
      </w:r>
      <w:r w:rsidRPr="00AE4EEF">
        <w:rPr>
          <w:rStyle w:val="af2"/>
          <w:rFonts w:eastAsiaTheme="minorEastAsia"/>
        </w:rPr>
        <w:t>Силы трения, коэффициент трения скольжения.</w:t>
      </w:r>
      <w:r w:rsidRPr="00AE4EEF">
        <w:br/>
        <w:t>      </w:t>
      </w:r>
      <w:r w:rsidRPr="00AE4EEF">
        <w:rPr>
          <w:rStyle w:val="af2"/>
          <w:rFonts w:eastAsiaTheme="minorEastAsia"/>
        </w:rPr>
        <w:t>Условия равновесия твердого тела. Плечо силы. Момент силы. Правило моментов. Виды равновесия.</w:t>
      </w:r>
      <w:r w:rsidRPr="00AE4EEF">
        <w:br/>
      </w:r>
      <w:r w:rsidRPr="00AE4EEF">
        <w:rPr>
          <w:rStyle w:val="af4"/>
          <w:i/>
          <w:iCs/>
        </w:rPr>
        <w:t>Фронтальные лабораторные работы</w:t>
      </w:r>
      <w:r w:rsidRPr="00AE4EEF">
        <w:t xml:space="preserve"> </w:t>
      </w:r>
      <w:r w:rsidRPr="00AE4EEF">
        <w:br/>
        <w:t>      2. Определение центростремительного ускорения.</w:t>
      </w:r>
      <w:r w:rsidRPr="00AE4EEF">
        <w:br/>
        <w:t>      3. Определение центра тяжести плоской криволинейной пластины.</w:t>
      </w:r>
      <w:r w:rsidRPr="00AE4EEF">
        <w:br/>
        <w:t>      4. Измерение жесткости пружины.</w:t>
      </w:r>
      <w:r w:rsidRPr="00AE4EEF">
        <w:br/>
        <w:t>      5. </w:t>
      </w:r>
      <w:r w:rsidRPr="00AE4EEF">
        <w:rPr>
          <w:rStyle w:val="af2"/>
          <w:rFonts w:eastAsiaTheme="minorEastAsia"/>
        </w:rPr>
        <w:t>Измерение коэффициента трения скольжения.</w:t>
      </w:r>
      <w:r w:rsidRPr="00AE4EEF">
        <w:br/>
        <w:t>      6. </w:t>
      </w:r>
      <w:r w:rsidRPr="00AE4EEF">
        <w:rPr>
          <w:rStyle w:val="af2"/>
          <w:rFonts w:eastAsiaTheme="minorEastAsia"/>
        </w:rPr>
        <w:t>Изучение равновесия тела под действием нескольких сил.</w:t>
      </w:r>
      <w:r w:rsidRPr="00AE4EEF">
        <w:br/>
      </w:r>
      <w:r w:rsidRPr="00AE4EEF">
        <w:rPr>
          <w:rStyle w:val="af2"/>
          <w:rFonts w:eastAsiaTheme="minorEastAsia"/>
          <w:b/>
          <w:bCs/>
        </w:rPr>
        <w:t>Демонстрации</w:t>
      </w:r>
      <w:r w:rsidRPr="00AE4EEF">
        <w:br/>
        <w:t>      1. Взаимодействие тел.</w:t>
      </w:r>
      <w:r w:rsidRPr="00AE4EEF">
        <w:br/>
        <w:t>      2. Проявление инерции.</w:t>
      </w:r>
      <w:r w:rsidRPr="00AE4EEF">
        <w:br/>
        <w:t>      3. Сравнение масс тел.</w:t>
      </w:r>
      <w:r w:rsidRPr="00AE4EEF">
        <w:br/>
        <w:t>      4. Второй закон Ньютона.</w:t>
      </w:r>
      <w:r w:rsidRPr="00AE4EEF">
        <w:br/>
        <w:t>      5. Измерение сил.</w:t>
      </w:r>
      <w:r w:rsidRPr="00AE4EEF">
        <w:br/>
        <w:t>      6. Сложение сил, действующих на тело под углом друг к другу.</w:t>
      </w:r>
      <w:r w:rsidRPr="00AE4EEF">
        <w:br/>
        <w:t>      7. Третий закон Ньютона.</w:t>
      </w:r>
      <w:r w:rsidRPr="00AE4EEF">
        <w:br/>
        <w:t>      8. Центр тяжести тела.</w:t>
      </w:r>
      <w:r w:rsidRPr="00AE4EEF">
        <w:br/>
        <w:t>      9. Стробоскоп.</w:t>
      </w:r>
      <w:r w:rsidRPr="00AE4EEF">
        <w:br/>
        <w:t>      10. Падение тела в воздухе и разреженном пространстве (в трубке Ньютона).</w:t>
      </w:r>
      <w:r w:rsidRPr="00AE4EEF">
        <w:br/>
        <w:t>      11. </w:t>
      </w:r>
      <w:r w:rsidRPr="00AE4EEF">
        <w:rPr>
          <w:rStyle w:val="af2"/>
          <w:rFonts w:eastAsiaTheme="minorEastAsia"/>
        </w:rPr>
        <w:t>Вес тела при ускоренном подъеме и падении.</w:t>
      </w:r>
      <w:r w:rsidRPr="00AE4EEF">
        <w:br/>
        <w:t>      12. </w:t>
      </w:r>
      <w:r w:rsidRPr="00AE4EEF">
        <w:rPr>
          <w:rStyle w:val="af2"/>
          <w:rFonts w:eastAsiaTheme="minorEastAsia"/>
        </w:rPr>
        <w:t>Невесомость.</w:t>
      </w:r>
      <w:r w:rsidRPr="00AE4EEF">
        <w:br/>
        <w:t>      13. Зависимость силы упругости при деформации пружины.</w:t>
      </w:r>
      <w:r w:rsidRPr="00AE4EEF">
        <w:br/>
        <w:t>      14. </w:t>
      </w:r>
      <w:r w:rsidRPr="00AE4EEF">
        <w:rPr>
          <w:rStyle w:val="af2"/>
          <w:rFonts w:eastAsiaTheme="minorEastAsia"/>
        </w:rPr>
        <w:t>Силы трения качения и скольжения.</w:t>
      </w:r>
      <w:r w:rsidRPr="00AE4EEF">
        <w:br/>
        <w:t>      15. </w:t>
      </w:r>
      <w:r w:rsidRPr="00AE4EEF">
        <w:rPr>
          <w:rStyle w:val="af2"/>
          <w:rFonts w:eastAsiaTheme="minorEastAsia"/>
        </w:rPr>
        <w:t>Равновесие невращающегося тела при действии на него нескольких сил.</w:t>
      </w:r>
      <w:r w:rsidRPr="00AE4EEF">
        <w:br/>
        <w:t>      16. </w:t>
      </w:r>
      <w:r w:rsidRPr="00AE4EEF">
        <w:rPr>
          <w:rStyle w:val="af2"/>
          <w:rFonts w:eastAsiaTheme="minorEastAsia"/>
        </w:rPr>
        <w:t>Равновесие тела, имеющего закрепленную ось вращения, при действии на него нескольких сил.</w:t>
      </w:r>
      <w:r w:rsidRPr="00AE4EEF">
        <w:br/>
        <w:t>      17. </w:t>
      </w:r>
      <w:r w:rsidRPr="00AE4EEF">
        <w:rPr>
          <w:rStyle w:val="af2"/>
          <w:rFonts w:eastAsiaTheme="minorEastAsia"/>
        </w:rPr>
        <w:t>Виды равновесия тел.</w:t>
      </w:r>
    </w:p>
    <w:p w:rsidR="00AE4EEF" w:rsidRPr="00AE4EEF" w:rsidRDefault="00AE4EEF" w:rsidP="00AE4EEF">
      <w:pPr>
        <w:pStyle w:val="af3"/>
        <w:jc w:val="center"/>
      </w:pPr>
      <w:r w:rsidRPr="00AE4EEF">
        <w:rPr>
          <w:rStyle w:val="af4"/>
        </w:rPr>
        <w:t>      3. Законы сохранения (12 ч)</w:t>
      </w:r>
    </w:p>
    <w:p w:rsidR="00AE4EEF" w:rsidRPr="00AE4EEF" w:rsidRDefault="00AE4EEF" w:rsidP="00AE4EEF">
      <w:pPr>
        <w:pStyle w:val="af3"/>
        <w:rPr>
          <w:b/>
          <w:bCs/>
          <w:i/>
          <w:iCs/>
        </w:rPr>
      </w:pPr>
      <w:r w:rsidRPr="00AE4EEF">
        <w:t xml:space="preserve">      Импульс тела. Закон сохранения импульса. Реактивное движение. </w:t>
      </w:r>
      <w:r w:rsidRPr="00AE4EEF">
        <w:rPr>
          <w:rStyle w:val="af2"/>
          <w:rFonts w:eastAsiaTheme="minorEastAsia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AE4EEF">
        <w:t xml:space="preserve">Механическая работа. Потенциальная и кинетическая энергии. </w:t>
      </w:r>
      <w:r w:rsidRPr="00AE4EEF">
        <w:rPr>
          <w:rStyle w:val="af2"/>
          <w:rFonts w:eastAsiaTheme="minorEastAsia"/>
        </w:rPr>
        <w:t xml:space="preserve">Потенциальная энергия и виды равновесия. </w:t>
      </w:r>
      <w:r w:rsidRPr="00AE4EEF">
        <w:t xml:space="preserve">Закон сохранения энергии в механике. Механическая работа. Мощность и </w:t>
      </w:r>
      <w:r w:rsidRPr="00AE4EEF">
        <w:lastRenderedPageBreak/>
        <w:t>КПД. Потенциальная энергия. Потенциальная энергия тела, поднятого над поверхностью Земли. Потенциальная энергия деформированной пружины. Кинетическая энергия.</w:t>
      </w:r>
    </w:p>
    <w:p w:rsidR="00AE4EEF" w:rsidRPr="00AE4EEF" w:rsidRDefault="00AE4EEF" w:rsidP="00AE4EEF">
      <w:pPr>
        <w:pStyle w:val="af3"/>
      </w:pPr>
      <w:r w:rsidRPr="00AE4EEF">
        <w:rPr>
          <w:rStyle w:val="af2"/>
          <w:rFonts w:eastAsiaTheme="minorEastAsia"/>
          <w:b/>
          <w:bCs/>
        </w:rPr>
        <w:t>Демонстрации</w:t>
      </w:r>
      <w:r w:rsidRPr="00AE4EEF">
        <w:br/>
        <w:t>      1. Закон сохранения импульса.</w:t>
      </w:r>
      <w:r w:rsidRPr="00AE4EEF">
        <w:br/>
        <w:t>      2. Реактивное движение.</w:t>
      </w:r>
      <w:r w:rsidRPr="00AE4EEF">
        <w:br/>
        <w:t>      3. Модель ракеты.</w:t>
      </w:r>
      <w:r w:rsidRPr="00AE4EEF">
        <w:br/>
        <w:t>      4. Изменение энергии тела при совершении работы.</w:t>
      </w:r>
      <w:r w:rsidRPr="00AE4EEF">
        <w:br/>
        <w:t>      5. Переход потенциальной энергии в кинетическую энергию и обратно.</w:t>
      </w:r>
      <w:r w:rsidRPr="00AE4EEF">
        <w:br/>
        <w:t>      6. Модель ветряного двигателя.</w:t>
      </w:r>
    </w:p>
    <w:p w:rsidR="00AE4EEF" w:rsidRPr="00AE4EEF" w:rsidRDefault="00AE4EEF" w:rsidP="00AE4EEF">
      <w:pPr>
        <w:pStyle w:val="af3"/>
        <w:jc w:val="center"/>
        <w:rPr>
          <w:rStyle w:val="af4"/>
        </w:rPr>
      </w:pPr>
      <w:r w:rsidRPr="00AE4EEF">
        <w:rPr>
          <w:rStyle w:val="af4"/>
        </w:rPr>
        <w:t>4. Механические колебания и волны (14)</w:t>
      </w:r>
    </w:p>
    <w:p w:rsidR="00AE4EEF" w:rsidRPr="00AE4EEF" w:rsidRDefault="00AE4EEF" w:rsidP="00AE4EEF">
      <w:pPr>
        <w:pStyle w:val="TableContents"/>
        <w:rPr>
          <w:rFonts w:cs="Times New Roman"/>
        </w:rPr>
      </w:pPr>
      <w:r w:rsidRPr="00AE4EEF">
        <w:rPr>
          <w:rFonts w:cs="Times New Roman"/>
        </w:rPr>
        <w:t>Колебательное движение. Гармонические колебания. Амплитуда, период, частота. Свободные колебания.</w:t>
      </w:r>
    </w:p>
    <w:p w:rsidR="00AE4EEF" w:rsidRPr="00AE4EEF" w:rsidRDefault="00AE4EEF" w:rsidP="00AE4EEF">
      <w:pPr>
        <w:pStyle w:val="TableContents"/>
        <w:rPr>
          <w:rFonts w:cs="Times New Roman"/>
        </w:rPr>
      </w:pPr>
      <w:r w:rsidRPr="00AE4EEF">
        <w:rPr>
          <w:rFonts w:cs="Times New Roman"/>
        </w:rPr>
        <w:t>Колебания груза на пружине. Превращения энергии при колебательном движении. Математический</w:t>
      </w:r>
    </w:p>
    <w:p w:rsidR="00AE4EEF" w:rsidRPr="00AE4EEF" w:rsidRDefault="00AE4EEF" w:rsidP="00AE4EEF">
      <w:pPr>
        <w:pStyle w:val="TableContents"/>
        <w:rPr>
          <w:rFonts w:cs="Times New Roman"/>
        </w:rPr>
      </w:pPr>
      <w:r w:rsidRPr="00AE4EEF">
        <w:rPr>
          <w:rFonts w:cs="Times New Roman"/>
        </w:rPr>
        <w:t xml:space="preserve"> маятник. Формула периода колебаний математического маятника. Математический маятник. Формула</w:t>
      </w:r>
    </w:p>
    <w:p w:rsidR="00AE4EEF" w:rsidRPr="00AE4EEF" w:rsidRDefault="00AE4EEF" w:rsidP="00AE4EEF">
      <w:pPr>
        <w:pStyle w:val="TableContents"/>
        <w:rPr>
          <w:rFonts w:cs="Times New Roman"/>
        </w:rPr>
      </w:pPr>
      <w:r w:rsidRPr="00AE4EEF">
        <w:rPr>
          <w:rFonts w:cs="Times New Roman"/>
        </w:rPr>
        <w:t xml:space="preserve"> периода колебаний математического маятника. Вынужденные колебания. Резонанс.</w:t>
      </w:r>
    </w:p>
    <w:p w:rsidR="00AE4EEF" w:rsidRPr="00AE4EEF" w:rsidRDefault="00AE4EEF" w:rsidP="00AE4EEF">
      <w:pPr>
        <w:pStyle w:val="TableContents"/>
        <w:rPr>
          <w:rStyle w:val="af4"/>
          <w:rFonts w:cs="Times New Roman"/>
        </w:rPr>
      </w:pPr>
      <w:r w:rsidRPr="00AE4EEF">
        <w:rPr>
          <w:rFonts w:cs="Times New Roman"/>
        </w:rPr>
        <w:t>Когерентные механические волны. Интерференция механических волн.</w:t>
      </w:r>
      <w:r w:rsidRPr="00AE4EEF">
        <w:rPr>
          <w:rStyle w:val="af4"/>
          <w:rFonts w:cs="Times New Roman"/>
        </w:rPr>
        <w:t>  </w:t>
      </w:r>
    </w:p>
    <w:p w:rsidR="00AE4EEF" w:rsidRPr="00AE4EEF" w:rsidRDefault="00AE4EEF" w:rsidP="00AE4EEF">
      <w:pPr>
        <w:pStyle w:val="TableContents"/>
        <w:rPr>
          <w:rStyle w:val="af4"/>
          <w:rFonts w:cs="Times New Roman"/>
          <w:i/>
          <w:iCs/>
        </w:rPr>
      </w:pPr>
      <w:r w:rsidRPr="00AE4EEF">
        <w:rPr>
          <w:rStyle w:val="af4"/>
          <w:rFonts w:cs="Times New Roman"/>
          <w:i/>
          <w:iCs/>
        </w:rPr>
        <w:t>Фронтальные лабораторные работы:</w:t>
      </w:r>
    </w:p>
    <w:p w:rsidR="00AE4EEF" w:rsidRPr="00AE4EEF" w:rsidRDefault="00AE4EEF" w:rsidP="00AE4EEF">
      <w:pPr>
        <w:pStyle w:val="TableContents"/>
        <w:rPr>
          <w:rFonts w:cs="Times New Roman"/>
        </w:rPr>
      </w:pPr>
      <w:r w:rsidRPr="00AE4EEF">
        <w:rPr>
          <w:rStyle w:val="af4"/>
          <w:rFonts w:cs="Times New Roman"/>
        </w:rPr>
        <w:t>1.  </w:t>
      </w:r>
      <w:r w:rsidRPr="00AE4EEF">
        <w:rPr>
          <w:rFonts w:cs="Times New Roman"/>
        </w:rPr>
        <w:t>Измерение ускорения свободного падения с помощью математического маятника.</w:t>
      </w:r>
      <w:r w:rsidRPr="00AE4EEF">
        <w:rPr>
          <w:rStyle w:val="af4"/>
          <w:rFonts w:cs="Times New Roman"/>
        </w:rPr>
        <w:t>  </w:t>
      </w:r>
    </w:p>
    <w:p w:rsidR="00AE4EEF" w:rsidRPr="00AE4EEF" w:rsidRDefault="00AE4EEF" w:rsidP="00AE4EEF">
      <w:pPr>
        <w:pStyle w:val="podzag3"/>
        <w:rPr>
          <w:sz w:val="24"/>
          <w:szCs w:val="24"/>
        </w:rPr>
      </w:pPr>
      <w:r w:rsidRPr="00AE4EEF">
        <w:rPr>
          <w:rStyle w:val="af4"/>
          <w:b/>
          <w:bCs/>
          <w:sz w:val="24"/>
          <w:szCs w:val="24"/>
        </w:rPr>
        <w:t xml:space="preserve">4. Молекулярная физика </w:t>
      </w:r>
    </w:p>
    <w:p w:rsidR="00AE4EEF" w:rsidRPr="00AE4EEF" w:rsidRDefault="00AE4EEF" w:rsidP="00AE4EEF">
      <w:pPr>
        <w:pStyle w:val="af3"/>
        <w:jc w:val="center"/>
      </w:pPr>
      <w:r w:rsidRPr="00AE4EEF">
        <w:rPr>
          <w:rStyle w:val="af4"/>
        </w:rPr>
        <w:t>1. Основы молекулярно-кинетической теории (21 ч)</w:t>
      </w:r>
    </w:p>
    <w:p w:rsidR="00AE4EEF" w:rsidRPr="00AE4EEF" w:rsidRDefault="00AE4EEF" w:rsidP="00AE4EEF">
      <w:pPr>
        <w:pStyle w:val="af3"/>
      </w:pPr>
      <w:r w:rsidRPr="00AE4EEF">
        <w:t>      Основные положения молекулярно-кинетической теории и их опытное обоснование. Свойства газов, жидкостей и твердых тел. Диффузия. Броуновское движение. Количество вещества. Моль. Постоянная Авогадро. Молярная масса. Масса и размеры молекул.</w:t>
      </w:r>
      <w:r w:rsidRPr="00AE4EEF">
        <w:br/>
        <w:t xml:space="preserve">      Идеальный газ — упрощенная модель реального газа. </w:t>
      </w:r>
      <w:r w:rsidRPr="00AE4EEF">
        <w:rPr>
          <w:rStyle w:val="af2"/>
          <w:rFonts w:eastAsiaTheme="minorEastAsia"/>
        </w:rPr>
        <w:t xml:space="preserve">Границы применимости модели идеального газа. </w:t>
      </w:r>
      <w:r w:rsidRPr="00AE4EEF">
        <w:t>Средняя кинетическая энергия поступательного движения молекул. Давление газа. Связь между давлением идеального газа и средней кинетической энергией теплового движения его молекул.</w:t>
      </w:r>
      <w:r w:rsidRPr="00AE4EEF">
        <w:br/>
        <w:t xml:space="preserve">      Изопроцессы в газах. Знакомство с эмпирическим законом Шарля. Абсолютная температура. Тепловое равновесие. Температура и ее измерение. Связь средней кинетической энергии поступательного движения частиц вещества и абсолютной температуры. </w:t>
      </w:r>
      <w:r w:rsidRPr="00AE4EEF">
        <w:rPr>
          <w:rStyle w:val="af2"/>
          <w:rFonts w:eastAsiaTheme="minorEastAsia"/>
        </w:rPr>
        <w:t>Средняя квадратичная скорость молекул газа. Опыты Штерна. Зависимость давления от абсолютной температуры и концентрации молекул.</w:t>
      </w:r>
      <w:r w:rsidRPr="00AE4EEF">
        <w:br/>
        <w:t xml:space="preserve">      Уравнение Менделеева — Клапейрона. </w:t>
      </w:r>
      <w:r w:rsidRPr="00AE4EEF">
        <w:rPr>
          <w:rStyle w:val="af2"/>
          <w:rFonts w:eastAsiaTheme="minorEastAsia"/>
        </w:rPr>
        <w:t>Его применение к изопроцессам. Графики изопроцессов в различных координатах.</w:t>
      </w:r>
      <w:r w:rsidRPr="00AE4EEF">
        <w:br/>
        <w:t xml:space="preserve">      Изменение агрегатных состояний вещества. </w:t>
      </w:r>
      <w:r w:rsidRPr="00AE4EEF">
        <w:rPr>
          <w:rStyle w:val="af2"/>
          <w:rFonts w:eastAsiaTheme="minorEastAsia"/>
        </w:rPr>
        <w:t xml:space="preserve">Ненасыщенные и насыщенные пары. Давление насыщенного пара. </w:t>
      </w:r>
      <w:r w:rsidRPr="00AE4EEF">
        <w:t xml:space="preserve">Условие кипения жидкости при данной температуре. Зависимость температуры кипения жидкости от давления. </w:t>
      </w:r>
      <w:r w:rsidRPr="00AE4EEF">
        <w:rPr>
          <w:rStyle w:val="af2"/>
          <w:rFonts w:eastAsiaTheme="minorEastAsia"/>
        </w:rPr>
        <w:t>Влажность воздуха.</w:t>
      </w:r>
      <w:r w:rsidRPr="00AE4EEF">
        <w:br/>
        <w:t xml:space="preserve">      Кристаллические и аморфные тела. </w:t>
      </w:r>
      <w:r w:rsidRPr="00AE4EEF">
        <w:rPr>
          <w:rStyle w:val="af2"/>
          <w:rFonts w:eastAsiaTheme="minorEastAsia"/>
        </w:rPr>
        <w:t>Механические свойства твердых тел. Деформации. Абсолютное и относительное удлинения. Механическое напряжение. Закон Гука. Модуль Юнга.</w:t>
      </w:r>
      <w:r w:rsidRPr="00AE4EEF">
        <w:br/>
      </w:r>
      <w:r w:rsidRPr="00AE4EEF">
        <w:rPr>
          <w:rStyle w:val="af4"/>
          <w:i/>
          <w:iCs/>
        </w:rPr>
        <w:t>Фронтальные лабораторные работы</w:t>
      </w:r>
      <w:r w:rsidRPr="00AE4EEF">
        <w:t xml:space="preserve"> </w:t>
      </w:r>
      <w:r w:rsidRPr="00AE4EEF">
        <w:br/>
        <w:t>      8. Оценка массы воздуха в классной комнате посредством необходимых измерений и вычислений.</w:t>
      </w:r>
      <w:r w:rsidRPr="00AE4EEF">
        <w:br/>
        <w:t>      9. </w:t>
      </w:r>
      <w:r w:rsidRPr="00AE4EEF">
        <w:rPr>
          <w:rStyle w:val="af2"/>
          <w:rFonts w:eastAsiaTheme="minorEastAsia"/>
        </w:rPr>
        <w:t>Измерение влажности воздуха.</w:t>
      </w:r>
      <w:r w:rsidRPr="00AE4EEF">
        <w:br/>
      </w:r>
      <w:r w:rsidRPr="00AE4EEF">
        <w:lastRenderedPageBreak/>
        <w:t>      10. </w:t>
      </w:r>
      <w:r w:rsidRPr="00AE4EEF">
        <w:rPr>
          <w:rStyle w:val="af2"/>
          <w:rFonts w:eastAsiaTheme="minorEastAsia"/>
        </w:rPr>
        <w:t>Измерение модуля упругости резины.</w:t>
      </w:r>
      <w:r w:rsidRPr="00AE4EEF">
        <w:br/>
      </w:r>
      <w:r w:rsidRPr="00AE4EEF">
        <w:rPr>
          <w:rStyle w:val="af4"/>
          <w:i/>
          <w:iCs/>
        </w:rPr>
        <w:t>Демонстрации</w:t>
      </w:r>
      <w:r w:rsidRPr="00AE4EEF">
        <w:t xml:space="preserve"> </w:t>
      </w:r>
      <w:r w:rsidRPr="00AE4EEF">
        <w:br/>
        <w:t>      1. Механическая модель броуновского движения.</w:t>
      </w:r>
      <w:r w:rsidRPr="00AE4EEF">
        <w:br/>
        <w:t>      2. Взаимосвязь между объемом, давлением и температурой для данной массы газа.</w:t>
      </w:r>
      <w:r w:rsidRPr="00AE4EEF">
        <w:br/>
        <w:t>      3. </w:t>
      </w:r>
      <w:r w:rsidRPr="00AE4EEF">
        <w:rPr>
          <w:rStyle w:val="af2"/>
          <w:rFonts w:eastAsiaTheme="minorEastAsia"/>
        </w:rPr>
        <w:t>Изотермический процесс.</w:t>
      </w:r>
      <w:r w:rsidRPr="00AE4EEF">
        <w:br/>
        <w:t>      4. </w:t>
      </w:r>
      <w:r w:rsidRPr="00AE4EEF">
        <w:rPr>
          <w:rStyle w:val="af2"/>
          <w:rFonts w:eastAsiaTheme="minorEastAsia"/>
        </w:rPr>
        <w:t>Изобарный процесс.</w:t>
      </w:r>
      <w:r w:rsidRPr="00AE4EEF">
        <w:br/>
        <w:t>      5. </w:t>
      </w:r>
      <w:r w:rsidRPr="00AE4EEF">
        <w:rPr>
          <w:rStyle w:val="af2"/>
          <w:rFonts w:eastAsiaTheme="minorEastAsia"/>
        </w:rPr>
        <w:t>Изохорный процесс.</w:t>
      </w:r>
      <w:r w:rsidRPr="00AE4EEF">
        <w:br/>
        <w:t>      6. </w:t>
      </w:r>
      <w:r w:rsidRPr="00AE4EEF">
        <w:rPr>
          <w:rStyle w:val="af2"/>
          <w:rFonts w:eastAsiaTheme="minorEastAsia"/>
        </w:rPr>
        <w:t>Свойства насыщенных паров.</w:t>
      </w:r>
      <w:r w:rsidRPr="00AE4EEF">
        <w:br/>
        <w:t>      7.</w:t>
      </w:r>
      <w:r w:rsidRPr="00AE4EEF">
        <w:rPr>
          <w:rStyle w:val="af2"/>
          <w:rFonts w:eastAsiaTheme="minorEastAsia"/>
        </w:rPr>
        <w:t> </w:t>
      </w:r>
      <w:r w:rsidRPr="00AE4EEF">
        <w:t>Кипение воды при пониженном давлении.</w:t>
      </w:r>
      <w:r w:rsidRPr="00AE4EEF">
        <w:br/>
        <w:t>      8. </w:t>
      </w:r>
      <w:r w:rsidRPr="00AE4EEF">
        <w:rPr>
          <w:rStyle w:val="af2"/>
          <w:rFonts w:eastAsiaTheme="minorEastAsia"/>
        </w:rPr>
        <w:t>Устройство и принцип действия психрометра.</w:t>
      </w:r>
      <w:r w:rsidRPr="00AE4EEF">
        <w:br/>
        <w:t>      9. Рост кристаллов.</w:t>
      </w:r>
      <w:r w:rsidRPr="00AE4EEF">
        <w:br/>
        <w:t>      10. </w:t>
      </w:r>
      <w:r w:rsidRPr="00AE4EEF">
        <w:rPr>
          <w:rStyle w:val="af2"/>
          <w:rFonts w:eastAsiaTheme="minorEastAsia"/>
        </w:rPr>
        <w:t>Упругая и остаточная деформации.</w:t>
      </w:r>
    </w:p>
    <w:p w:rsidR="00AE4EEF" w:rsidRPr="00AE4EEF" w:rsidRDefault="00AE4EEF" w:rsidP="00AE4EEF">
      <w:pPr>
        <w:pStyle w:val="af3"/>
        <w:jc w:val="center"/>
        <w:rPr>
          <w:sz w:val="28"/>
          <w:szCs w:val="28"/>
        </w:rPr>
      </w:pPr>
      <w:r w:rsidRPr="00AE4EEF">
        <w:rPr>
          <w:rStyle w:val="af4"/>
          <w:sz w:val="28"/>
          <w:szCs w:val="28"/>
        </w:rPr>
        <w:t>2. Основы термодинамики (8 ч)</w:t>
      </w:r>
    </w:p>
    <w:p w:rsidR="00AE4EEF" w:rsidRPr="00AE4EEF" w:rsidRDefault="00AE4EEF" w:rsidP="00AE4EEF">
      <w:pPr>
        <w:pStyle w:val="af3"/>
      </w:pPr>
      <w:r w:rsidRPr="00AE4EEF">
        <w:t xml:space="preserve">      Основные понятия термодинамики. Внутренняя энергия идеального одноатомного газа. Количество теплоты. Работа газа при изобарном процессе. Графическая интерпретация работы газа. Первый закон термодинамики. </w:t>
      </w:r>
      <w:r w:rsidRPr="00AE4EEF">
        <w:rPr>
          <w:rStyle w:val="af2"/>
          <w:rFonts w:eastAsiaTheme="minorEastAsia"/>
        </w:rPr>
        <w:t xml:space="preserve">Применение первого закона термодинамики к изопроцессам. </w:t>
      </w:r>
      <w:r w:rsidRPr="00AE4EEF">
        <w:t xml:space="preserve">Уравнение теплового баланса. </w:t>
      </w:r>
      <w:r w:rsidRPr="00AE4EEF">
        <w:rPr>
          <w:rStyle w:val="af2"/>
          <w:rFonts w:eastAsiaTheme="minorEastAsia"/>
        </w:rPr>
        <w:t>Адиабатный процесс.</w:t>
      </w:r>
      <w:r w:rsidRPr="00AE4EEF">
        <w:br/>
        <w:t xml:space="preserve">      Порядок и хаос. Необратимость тепловых процессов. Второй закон термодинамики. </w:t>
      </w:r>
      <w:r w:rsidRPr="00AE4EEF">
        <w:rPr>
          <w:rStyle w:val="af2"/>
          <w:rFonts w:eastAsiaTheme="minorEastAsia"/>
        </w:rPr>
        <w:t xml:space="preserve">Его статистическое истолкование. </w:t>
      </w:r>
      <w:r w:rsidRPr="00AE4EEF">
        <w:t xml:space="preserve">Принцип действия тепловых двигателей. </w:t>
      </w:r>
      <w:r w:rsidRPr="00AE4EEF">
        <w:rPr>
          <w:rStyle w:val="af2"/>
          <w:rFonts w:eastAsiaTheme="minorEastAsia"/>
        </w:rPr>
        <w:t xml:space="preserve">КПД теплового двигателя. Направления в усовершенствовании тепловых двигателей и повышении их КПД. Роль тепловых двигателей в народном хозяйстве. </w:t>
      </w:r>
      <w:r w:rsidRPr="00AE4EEF">
        <w:t>Тепловые двигатели и охрана окружающей среды.</w:t>
      </w:r>
      <w:r w:rsidRPr="00AE4EEF">
        <w:br/>
      </w:r>
      <w:r w:rsidRPr="00AE4EEF">
        <w:rPr>
          <w:rStyle w:val="af2"/>
          <w:rFonts w:eastAsiaTheme="minorEastAsia"/>
          <w:b/>
          <w:bCs/>
        </w:rPr>
        <w:t>Демонстрации</w:t>
      </w:r>
      <w:r w:rsidRPr="00AE4EEF">
        <w:br/>
        <w:t>      1. </w:t>
      </w:r>
      <w:r w:rsidRPr="00AE4EEF">
        <w:rPr>
          <w:rStyle w:val="af2"/>
          <w:rFonts w:eastAsiaTheme="minorEastAsia"/>
        </w:rPr>
        <w:t>Изменение температуры воздуха при адиабатном расширении и сжатии.</w:t>
      </w:r>
      <w:r w:rsidRPr="00AE4EEF">
        <w:br/>
        <w:t>      2. Необратимость явления</w:t>
      </w:r>
      <w:r w:rsidRPr="00AE4EEF">
        <w:rPr>
          <w:rStyle w:val="af2"/>
          <w:rFonts w:eastAsiaTheme="minorEastAsia"/>
        </w:rPr>
        <w:t>.</w:t>
      </w:r>
    </w:p>
    <w:p w:rsidR="00AE4EEF" w:rsidRPr="00AE4EEF" w:rsidRDefault="00AE4EEF" w:rsidP="00AE4EEF">
      <w:pPr>
        <w:pStyle w:val="af3"/>
        <w:jc w:val="both"/>
      </w:pPr>
      <w:r w:rsidRPr="00AE4EEF">
        <w:rPr>
          <w:rStyle w:val="af4"/>
        </w:rPr>
        <w:t>Итоговое повторение (6 ч)</w:t>
      </w:r>
    </w:p>
    <w:p w:rsidR="00AE4EEF" w:rsidRPr="00AE4EEF" w:rsidRDefault="00AE4EEF" w:rsidP="00AE4EEF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Учебно – тематический план </w:t>
      </w:r>
    </w:p>
    <w:tbl>
      <w:tblPr>
        <w:tblW w:w="7981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1261"/>
        <w:gridCol w:w="1510"/>
        <w:gridCol w:w="1505"/>
      </w:tblGrid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01"/>
            <w:bookmarkEnd w:id="0"/>
          </w:p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AE0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AE0FB2">
              <w:rPr>
                <w:rFonts w:ascii="Times New Roman" w:hAnsi="Times New Roman"/>
                <w:sz w:val="24"/>
                <w:szCs w:val="24"/>
              </w:rPr>
              <w:t>лабораторных</w:t>
            </w:r>
            <w:bookmarkStart w:id="1" w:name="_GoBack"/>
            <w:bookmarkEnd w:id="1"/>
            <w:r w:rsidRPr="00AE4EE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0FB2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Основы кинематики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16ч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Основы динамики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25ч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Законы сохранения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12ч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Style w:val="af4"/>
                <w:rFonts w:ascii="Times New Roman" w:hAnsi="Times New Roman"/>
                <w:sz w:val="24"/>
                <w:szCs w:val="24"/>
              </w:rPr>
            </w:pPr>
            <w:r w:rsidRPr="00AE4EEF">
              <w:rPr>
                <w:rStyle w:val="af4"/>
                <w:rFonts w:ascii="Times New Roman" w:hAnsi="Times New Roman"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14ч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Основы молекулярно-кинетической теории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21ч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Основы термодинамики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4EEF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EEF" w:rsidRPr="00AE4EEF" w:rsidTr="00EE0556">
        <w:trPr>
          <w:tblCellSpacing w:w="0" w:type="dxa"/>
        </w:trPr>
        <w:tc>
          <w:tcPr>
            <w:tcW w:w="3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102ч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4EEF" w:rsidRPr="00AE4EEF" w:rsidRDefault="00AE4EEF" w:rsidP="00EE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E4EEF" w:rsidRPr="00AE4EEF" w:rsidRDefault="00AE4EEF" w:rsidP="00AE4EE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4EEF" w:rsidRDefault="00AE4EEF" w:rsidP="00AE4E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EEF" w:rsidRDefault="00AE4EEF" w:rsidP="00AE4E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EEF" w:rsidRDefault="00AE4EEF" w:rsidP="00AE4E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EEF" w:rsidRDefault="00AE4EEF" w:rsidP="00AE4EEF">
      <w:pPr>
        <w:jc w:val="center"/>
        <w:rPr>
          <w:rFonts w:ascii="Times New Roman" w:hAnsi="Times New Roman"/>
          <w:b/>
          <w:sz w:val="28"/>
          <w:szCs w:val="28"/>
        </w:rPr>
      </w:pPr>
      <w:r w:rsidRPr="00AE4EEF">
        <w:rPr>
          <w:rFonts w:ascii="Times New Roman" w:hAnsi="Times New Roman"/>
          <w:b/>
          <w:sz w:val="28"/>
          <w:szCs w:val="28"/>
        </w:rPr>
        <w:lastRenderedPageBreak/>
        <w:t>3. Структура</w:t>
      </w:r>
    </w:p>
    <w:p w:rsidR="00AE4EEF" w:rsidRPr="00AE4EEF" w:rsidRDefault="00AE4EEF" w:rsidP="00AE4E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 xml:space="preserve"> Количество учебных часов, на которые рассчитана программа: 102 часа (3 часа в неделю). Рабочая программа предусматривает выполнение практической части курса: лабораторные и контрольные работы. Контрольные работы –6.  Лабораторные работы –10.</w:t>
      </w: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AE4EEF" w:rsidRPr="00AE4EEF" w:rsidRDefault="00AE4EEF" w:rsidP="00AE4EEF">
      <w:pPr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center"/>
        <w:rPr>
          <w:rFonts w:ascii="Times New Roman" w:hAnsi="Times New Roman"/>
          <w:b/>
          <w:sz w:val="28"/>
          <w:szCs w:val="28"/>
        </w:rPr>
      </w:pPr>
      <w:r w:rsidRPr="00AE4EEF">
        <w:rPr>
          <w:rFonts w:ascii="Times New Roman" w:hAnsi="Times New Roman"/>
          <w:b/>
          <w:sz w:val="28"/>
          <w:szCs w:val="28"/>
        </w:rPr>
        <w:t>4. Требования к уровню подготовки выпускников.</w:t>
      </w:r>
    </w:p>
    <w:p w:rsidR="00AE4EEF" w:rsidRPr="00AE4EEF" w:rsidRDefault="00AE4EEF" w:rsidP="00AE4EEF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4EEF" w:rsidRPr="00AE4EEF" w:rsidRDefault="00AE4EEF" w:rsidP="00AE4EEF">
      <w:pPr>
        <w:ind w:firstLine="180"/>
        <w:jc w:val="both"/>
        <w:rPr>
          <w:rFonts w:ascii="Times New Roman" w:hAnsi="Times New Roman"/>
          <w:b/>
          <w:i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В результате изучения физики на базовом уровне ученик должен</w:t>
      </w:r>
    </w:p>
    <w:p w:rsidR="00AE4EEF" w:rsidRPr="00AE4EEF" w:rsidRDefault="00AE4EEF" w:rsidP="00AE4EEF">
      <w:pPr>
        <w:ind w:firstLine="180"/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знать/понимать</w:t>
      </w:r>
    </w:p>
    <w:p w:rsidR="00AE4EEF" w:rsidRPr="00AE4EEF" w:rsidRDefault="00AE4EEF" w:rsidP="00AE4EEF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смысл понятий:</w:t>
      </w:r>
      <w:r w:rsidRPr="00AE4EEF">
        <w:rPr>
          <w:rFonts w:ascii="Times New Roman" w:hAnsi="Times New Roman"/>
          <w:sz w:val="24"/>
          <w:szCs w:val="24"/>
        </w:rPr>
        <w:t xml:space="preserve"> физическое явление, гипотеза, закон, теория, вещество, взаимодействие, волна, планета, звезда, галактика, Вселенная;</w:t>
      </w:r>
    </w:p>
    <w:p w:rsidR="00AE4EEF" w:rsidRPr="00AE4EEF" w:rsidRDefault="00AE4EEF" w:rsidP="00AE4EEF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 xml:space="preserve">смысл физических величин: </w:t>
      </w:r>
      <w:r w:rsidRPr="00AE4EEF">
        <w:rPr>
          <w:rFonts w:ascii="Times New Roman" w:hAnsi="Times New Roman"/>
          <w:sz w:val="24"/>
          <w:szCs w:val="24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AE4EEF" w:rsidRPr="00AE4EEF" w:rsidRDefault="00AE4EEF" w:rsidP="00AE4EEF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смысл физических законов</w:t>
      </w:r>
      <w:r w:rsidRPr="00AE4EEF">
        <w:rPr>
          <w:rFonts w:ascii="Times New Roman" w:hAnsi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</w:t>
      </w:r>
    </w:p>
    <w:p w:rsidR="00AE4EEF" w:rsidRPr="00AE4EEF" w:rsidRDefault="00AE4EEF" w:rsidP="00AE4EEF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вклад российских и зарубежных ученых</w:t>
      </w:r>
      <w:r w:rsidRPr="00AE4EEF">
        <w:rPr>
          <w:rFonts w:ascii="Times New Roman" w:hAnsi="Times New Roman"/>
          <w:sz w:val="24"/>
          <w:szCs w:val="24"/>
        </w:rPr>
        <w:t>, оказавших наибольшее влияние на развитие физики;</w:t>
      </w:r>
    </w:p>
    <w:p w:rsidR="00AE4EEF" w:rsidRPr="00AE4EEF" w:rsidRDefault="00AE4EEF" w:rsidP="00AE4EEF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уметь</w:t>
      </w:r>
    </w:p>
    <w:p w:rsidR="00AE4EEF" w:rsidRPr="00AE4EEF" w:rsidRDefault="00AE4EEF" w:rsidP="00AE4EEF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описывать и объяснять физические явления и свойства тел:</w:t>
      </w:r>
      <w:r w:rsidRPr="00AE4EEF">
        <w:rPr>
          <w:rFonts w:ascii="Times New Roman" w:hAnsi="Times New Roman"/>
          <w:b/>
          <w:sz w:val="24"/>
          <w:szCs w:val="24"/>
        </w:rPr>
        <w:t xml:space="preserve"> </w:t>
      </w:r>
      <w:r w:rsidRPr="00AE4EEF">
        <w:rPr>
          <w:rFonts w:ascii="Times New Roman" w:hAnsi="Times New Roman"/>
          <w:sz w:val="24"/>
          <w:szCs w:val="24"/>
        </w:rPr>
        <w:t>движение небесных тел и искусственных спутников Земли; свойства газов, жидкостей и твердых тел;</w:t>
      </w:r>
    </w:p>
    <w:p w:rsidR="00AE4EEF" w:rsidRPr="00AE4EEF" w:rsidRDefault="00AE4EEF" w:rsidP="00AE4EEF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отличать</w:t>
      </w:r>
      <w:r w:rsidRPr="00AE4EEF">
        <w:rPr>
          <w:rFonts w:ascii="Times New Roman" w:hAnsi="Times New Roman"/>
          <w:b/>
          <w:sz w:val="24"/>
          <w:szCs w:val="24"/>
        </w:rPr>
        <w:t xml:space="preserve"> </w:t>
      </w:r>
      <w:r w:rsidRPr="00AE4EEF">
        <w:rPr>
          <w:rFonts w:ascii="Times New Roman" w:hAnsi="Times New Roman"/>
          <w:sz w:val="24"/>
          <w:szCs w:val="24"/>
        </w:rPr>
        <w:t xml:space="preserve">гипотезы от научных теорий; </w:t>
      </w:r>
      <w:r w:rsidRPr="00AE4EEF">
        <w:rPr>
          <w:rFonts w:ascii="Times New Roman" w:hAnsi="Times New Roman"/>
          <w:b/>
          <w:i/>
          <w:sz w:val="24"/>
          <w:szCs w:val="24"/>
        </w:rPr>
        <w:t>делать выводы</w:t>
      </w:r>
      <w:r w:rsidRPr="00AE4EEF">
        <w:rPr>
          <w:rFonts w:ascii="Times New Roman" w:hAnsi="Times New Roman"/>
          <w:i/>
          <w:sz w:val="24"/>
          <w:szCs w:val="24"/>
        </w:rPr>
        <w:t xml:space="preserve"> </w:t>
      </w:r>
      <w:r w:rsidRPr="00AE4EEF">
        <w:rPr>
          <w:rFonts w:ascii="Times New Roman" w:hAnsi="Times New Roman"/>
          <w:sz w:val="24"/>
          <w:szCs w:val="24"/>
        </w:rPr>
        <w:t xml:space="preserve">на основе экспериментальных данных; </w:t>
      </w:r>
      <w:r w:rsidRPr="00AE4EEF">
        <w:rPr>
          <w:rFonts w:ascii="Times New Roman" w:hAnsi="Times New Roman"/>
          <w:b/>
          <w:i/>
          <w:sz w:val="24"/>
          <w:szCs w:val="24"/>
        </w:rPr>
        <w:t>приводить примеры, показывающие, что:</w:t>
      </w:r>
      <w:r w:rsidRPr="00AE4EEF">
        <w:rPr>
          <w:rFonts w:ascii="Times New Roman" w:hAnsi="Times New Roman"/>
          <w:sz w:val="24"/>
          <w:szCs w:val="24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E4EEF" w:rsidRPr="00AE4EEF" w:rsidRDefault="00AE4EEF" w:rsidP="00AE4EEF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>приводить примеры практического использования физических знаний:</w:t>
      </w:r>
      <w:r w:rsidRPr="00AE4EEF">
        <w:rPr>
          <w:rFonts w:ascii="Times New Roman" w:hAnsi="Times New Roman"/>
          <w:b/>
          <w:sz w:val="24"/>
          <w:szCs w:val="24"/>
        </w:rPr>
        <w:t xml:space="preserve"> </w:t>
      </w:r>
      <w:r w:rsidRPr="00AE4EEF">
        <w:rPr>
          <w:rFonts w:ascii="Times New Roman" w:hAnsi="Times New Roman"/>
          <w:sz w:val="24"/>
          <w:szCs w:val="24"/>
        </w:rPr>
        <w:t xml:space="preserve">законов механики, термодинамики в энергетике; </w:t>
      </w:r>
    </w:p>
    <w:p w:rsidR="00AE4EEF" w:rsidRPr="00AE4EEF" w:rsidRDefault="00AE4EEF" w:rsidP="00AE4EEF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E4EEF">
        <w:rPr>
          <w:rFonts w:ascii="Times New Roman" w:hAnsi="Times New Roman"/>
          <w:b/>
          <w:i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AE4EEF">
        <w:rPr>
          <w:rFonts w:ascii="Times New Roman" w:hAnsi="Times New Roman"/>
          <w:sz w:val="24"/>
          <w:szCs w:val="24"/>
        </w:rPr>
        <w:t>информацию, содержащуюся в сообщениях СМИ,  Интернете, научно-популярных статьях;</w:t>
      </w:r>
    </w:p>
    <w:p w:rsidR="00AE4EEF" w:rsidRPr="00AE4EEF" w:rsidRDefault="00AE4EEF" w:rsidP="00AE4EEF">
      <w:pPr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AE4EEF" w:rsidRPr="00AE4EEF" w:rsidRDefault="00AE4EEF" w:rsidP="00AE4EEF">
      <w:pPr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связи.;</w:t>
      </w:r>
    </w:p>
    <w:p w:rsidR="00AE4EEF" w:rsidRPr="00AE4EEF" w:rsidRDefault="00AE4EEF" w:rsidP="00AE4EEF">
      <w:pPr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AE4EEF" w:rsidRPr="00AE4EEF" w:rsidRDefault="00AE4EEF" w:rsidP="00AE4EEF">
      <w:pPr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sz w:val="24"/>
          <w:szCs w:val="24"/>
        </w:rPr>
        <w:t>рационального природопользования и защиты окружающей среды.</w:t>
      </w:r>
    </w:p>
    <w:p w:rsidR="00AE4EEF" w:rsidRPr="00AE4EEF" w:rsidRDefault="00AE4EEF" w:rsidP="00AE4EEF">
      <w:pPr>
        <w:pStyle w:val="af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AE4EEF" w:rsidRPr="00AE4EEF" w:rsidRDefault="00AE4EEF" w:rsidP="00AE4EEF">
      <w:pPr>
        <w:pStyle w:val="af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AE4EEF" w:rsidRPr="00AE4EEF" w:rsidRDefault="00AE4EEF" w:rsidP="00AE4EEF">
      <w:pPr>
        <w:pStyle w:val="af"/>
        <w:ind w:left="153"/>
        <w:jc w:val="center"/>
        <w:rPr>
          <w:rFonts w:ascii="Times New Roman" w:hAnsi="Times New Roman" w:cs="Times New Roman"/>
          <w:sz w:val="28"/>
          <w:szCs w:val="28"/>
        </w:rPr>
      </w:pPr>
      <w:r w:rsidRPr="00AE4EEF">
        <w:rPr>
          <w:rFonts w:ascii="Times New Roman" w:hAnsi="Times New Roman" w:cs="Times New Roman"/>
          <w:b/>
          <w:sz w:val="28"/>
          <w:szCs w:val="28"/>
        </w:rPr>
        <w:t>5.Используемая литература.</w:t>
      </w:r>
    </w:p>
    <w:p w:rsidR="00AE4EEF" w:rsidRPr="00AE4EEF" w:rsidRDefault="00AE4EEF" w:rsidP="00AE4EEF">
      <w:pPr>
        <w:pStyle w:val="af3"/>
        <w:numPr>
          <w:ilvl w:val="0"/>
          <w:numId w:val="11"/>
        </w:numPr>
      </w:pPr>
      <w:r w:rsidRPr="00AE4EEF">
        <w:t>1.  Физика, 10 кл.  Г. Я. Мякишев и др., М, «Просвещение», 2011 г.</w:t>
      </w:r>
    </w:p>
    <w:p w:rsidR="00AE4EEF" w:rsidRPr="00AE4EEF" w:rsidRDefault="00AE4EEF" w:rsidP="00AE4EEF">
      <w:pPr>
        <w:pStyle w:val="af3"/>
        <w:numPr>
          <w:ilvl w:val="0"/>
          <w:numId w:val="11"/>
        </w:numPr>
      </w:pPr>
      <w:r w:rsidRPr="00AE4EEF">
        <w:t>2.   А. П. Рымкевич. Сборник задач по физике. М, «Дрофа», 2010  г.</w:t>
      </w:r>
    </w:p>
    <w:p w:rsidR="00AE4EEF" w:rsidRPr="00AE4EEF" w:rsidRDefault="00AE4EEF" w:rsidP="00AE4EEF">
      <w:pPr>
        <w:pStyle w:val="af3"/>
        <w:numPr>
          <w:ilvl w:val="0"/>
          <w:numId w:val="11"/>
        </w:numPr>
      </w:pPr>
      <w:r w:rsidRPr="00AE4EEF">
        <w:lastRenderedPageBreak/>
        <w:t xml:space="preserve">3.  11 класс. Физика. Поурочные планы. Составитель: Т. В. Маркина.  Волгоград, «Учитель», </w:t>
      </w:r>
      <w:smartTag w:uri="urn:schemas-microsoft-com:office:smarttags" w:element="metricconverter">
        <w:smartTagPr>
          <w:attr w:name="ProductID" w:val="2004 г"/>
        </w:smartTagPr>
        <w:r w:rsidRPr="00AE4EEF">
          <w:t>2004 г</w:t>
        </w:r>
      </w:smartTag>
      <w:r w:rsidRPr="00AE4EEF">
        <w:t>.</w:t>
      </w:r>
    </w:p>
    <w:p w:rsidR="00AE4EEF" w:rsidRPr="00AE4EEF" w:rsidRDefault="00AE4EEF" w:rsidP="00AE4EEF">
      <w:pPr>
        <w:pStyle w:val="af3"/>
        <w:numPr>
          <w:ilvl w:val="0"/>
          <w:numId w:val="11"/>
        </w:numPr>
      </w:pPr>
      <w:r w:rsidRPr="00AE4EEF">
        <w:t>4.  Физика. Тесты. 10-11 кл,  Учебно-методическое пособие.  Составитель: Н.К. Гладышева, И.И. Нурминский, А.И.Нурминский, Н.В. Нурминская.  М, «Дрофа»,  2002г.</w:t>
      </w:r>
    </w:p>
    <w:p w:rsidR="00AE4EEF" w:rsidRPr="00AE4EEF" w:rsidRDefault="00AE4EEF" w:rsidP="00AE4EEF">
      <w:pPr>
        <w:pStyle w:val="af3"/>
        <w:numPr>
          <w:ilvl w:val="0"/>
          <w:numId w:val="11"/>
        </w:numPr>
      </w:pPr>
      <w:r w:rsidRPr="00AE4EEF">
        <w:t> 5. Программы для общеобразовательных учреждений. Физика. Астрономия. 7-11 кл. / сост. В. А. Коровин, В. А. Орлов. – 3-е изд., стереотип. – М.: Дрофа, 2010. – 334 с.</w:t>
      </w:r>
    </w:p>
    <w:p w:rsidR="00AE4EEF" w:rsidRPr="00AE4EEF" w:rsidRDefault="00AE4EEF" w:rsidP="00AE4EEF">
      <w:pPr>
        <w:pStyle w:val="af3"/>
        <w:ind w:left="153"/>
      </w:pPr>
    </w:p>
    <w:p w:rsidR="00AE4EEF" w:rsidRPr="00AE4EEF" w:rsidRDefault="00AE4EEF" w:rsidP="00AE4EEF">
      <w:pPr>
        <w:shd w:val="clear" w:color="auto" w:fill="FFFFFF"/>
        <w:ind w:left="153"/>
        <w:rPr>
          <w:rFonts w:ascii="Times New Roman" w:hAnsi="Times New Roman"/>
          <w:b/>
          <w:sz w:val="24"/>
          <w:szCs w:val="24"/>
        </w:rPr>
      </w:pPr>
      <w:r w:rsidRPr="00AE4EEF">
        <w:rPr>
          <w:rFonts w:ascii="Times New Roman" w:hAnsi="Times New Roman"/>
          <w:color w:val="000000"/>
          <w:sz w:val="24"/>
          <w:szCs w:val="24"/>
        </w:rPr>
        <w:br/>
      </w: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sz w:val="24"/>
          <w:szCs w:val="24"/>
        </w:rPr>
      </w:pPr>
    </w:p>
    <w:p w:rsidR="00AE4EEF" w:rsidRPr="00AE4EEF" w:rsidRDefault="00AE4EEF" w:rsidP="00AE4EEF">
      <w:pPr>
        <w:jc w:val="both"/>
        <w:rPr>
          <w:rFonts w:ascii="Times New Roman" w:hAnsi="Times New Roman"/>
          <w:b/>
          <w:sz w:val="24"/>
          <w:szCs w:val="24"/>
        </w:rPr>
      </w:pPr>
    </w:p>
    <w:p w:rsidR="00AE4EEF" w:rsidRPr="00AE4EEF" w:rsidRDefault="00AE4EEF" w:rsidP="00AE4EEF">
      <w:pPr>
        <w:rPr>
          <w:rFonts w:ascii="Times New Roman" w:hAnsi="Times New Roman"/>
          <w:sz w:val="24"/>
          <w:szCs w:val="24"/>
        </w:rPr>
      </w:pPr>
    </w:p>
    <w:p w:rsidR="00B82DD8" w:rsidRPr="00B23B33" w:rsidRDefault="00B82DD8" w:rsidP="00962255">
      <w:pPr>
        <w:jc w:val="center"/>
        <w:rPr>
          <w:rFonts w:ascii="Times New Roman" w:hAnsi="Times New Roman"/>
          <w:sz w:val="24"/>
          <w:szCs w:val="24"/>
        </w:rPr>
      </w:pPr>
    </w:p>
    <w:sectPr w:rsidR="00B82DD8" w:rsidRPr="00B23B33" w:rsidSect="008045AF">
      <w:footerReference w:type="default" r:id="rId8"/>
      <w:pgSz w:w="11906" w:h="16838"/>
      <w:pgMar w:top="1134" w:right="1134" w:bottom="1134" w:left="1134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45" w:rsidRDefault="00A04945" w:rsidP="00D125F3">
      <w:r>
        <w:separator/>
      </w:r>
    </w:p>
  </w:endnote>
  <w:endnote w:type="continuationSeparator" w:id="0">
    <w:p w:rsidR="00A04945" w:rsidRDefault="00A04945" w:rsidP="00D1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8884"/>
      <w:docPartObj>
        <w:docPartGallery w:val="Page Numbers (Bottom of Page)"/>
        <w:docPartUnique/>
      </w:docPartObj>
    </w:sdtPr>
    <w:sdtEndPr/>
    <w:sdtContent>
      <w:p w:rsidR="00D125F3" w:rsidRDefault="00D125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FB2">
          <w:rPr>
            <w:noProof/>
          </w:rPr>
          <w:t>7</w:t>
        </w:r>
        <w:r>
          <w:fldChar w:fldCharType="end"/>
        </w:r>
      </w:p>
    </w:sdtContent>
  </w:sdt>
  <w:p w:rsidR="00D125F3" w:rsidRDefault="00D125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45" w:rsidRDefault="00A04945" w:rsidP="00D125F3">
      <w:r>
        <w:separator/>
      </w:r>
    </w:p>
  </w:footnote>
  <w:footnote w:type="continuationSeparator" w:id="0">
    <w:p w:rsidR="00A04945" w:rsidRDefault="00A04945" w:rsidP="00D1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FE8"/>
    <w:multiLevelType w:val="hybridMultilevel"/>
    <w:tmpl w:val="2294D16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881260"/>
    <w:multiLevelType w:val="hybridMultilevel"/>
    <w:tmpl w:val="12C0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EF35C81"/>
    <w:multiLevelType w:val="hybridMultilevel"/>
    <w:tmpl w:val="02B8905C"/>
    <w:lvl w:ilvl="0" w:tplc="DE60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55724D4C"/>
    <w:multiLevelType w:val="hybridMultilevel"/>
    <w:tmpl w:val="52EA67DE"/>
    <w:lvl w:ilvl="0" w:tplc="C0D8D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50EA1"/>
    <w:multiLevelType w:val="hybridMultilevel"/>
    <w:tmpl w:val="CF7A1440"/>
    <w:lvl w:ilvl="0" w:tplc="DE60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871E7"/>
    <w:multiLevelType w:val="hybridMultilevel"/>
    <w:tmpl w:val="A8461844"/>
    <w:lvl w:ilvl="0" w:tplc="C0D8D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1"/>
    <w:rsid w:val="000101ED"/>
    <w:rsid w:val="001855F5"/>
    <w:rsid w:val="00291745"/>
    <w:rsid w:val="00350841"/>
    <w:rsid w:val="003E2B3D"/>
    <w:rsid w:val="0040106A"/>
    <w:rsid w:val="004C6B3E"/>
    <w:rsid w:val="0052159D"/>
    <w:rsid w:val="006812CB"/>
    <w:rsid w:val="006856DA"/>
    <w:rsid w:val="007922A2"/>
    <w:rsid w:val="008045AF"/>
    <w:rsid w:val="00820767"/>
    <w:rsid w:val="008838F5"/>
    <w:rsid w:val="0089659B"/>
    <w:rsid w:val="00962255"/>
    <w:rsid w:val="009655C8"/>
    <w:rsid w:val="00A04945"/>
    <w:rsid w:val="00AE0FB2"/>
    <w:rsid w:val="00AE4EEF"/>
    <w:rsid w:val="00B23B33"/>
    <w:rsid w:val="00B541A1"/>
    <w:rsid w:val="00B82DD8"/>
    <w:rsid w:val="00BA5A93"/>
    <w:rsid w:val="00BE4B5D"/>
    <w:rsid w:val="00C53AB9"/>
    <w:rsid w:val="00D125F3"/>
    <w:rsid w:val="00D803CA"/>
    <w:rsid w:val="00DD2BD4"/>
    <w:rsid w:val="00E1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3D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62255"/>
    <w:pPr>
      <w:spacing w:before="240" w:after="60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62255"/>
    <w:rPr>
      <w:rFonts w:ascii="Times New Roman" w:eastAsia="Times New Roman" w:hAnsi="Times New Roman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9622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25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6225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6225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6225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62255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962255"/>
    <w:pPr>
      <w:suppressAutoHyphens/>
      <w:spacing w:line="100" w:lineRule="atLeast"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96225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b">
    <w:name w:val="No Spacing"/>
    <w:uiPriority w:val="1"/>
    <w:qFormat/>
    <w:rsid w:val="00962255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9622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B82DD8"/>
    <w:pPr>
      <w:spacing w:after="120" w:line="276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82DD8"/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B82D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0"/>
    <w:uiPriority w:val="99"/>
    <w:semiHidden/>
    <w:unhideWhenUsed/>
    <w:rsid w:val="00AE4E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4EEF"/>
    <w:rPr>
      <w:rFonts w:ascii="Arial" w:eastAsia="Times New Roman" w:hAnsi="Arial" w:cs="Times New Roman"/>
      <w:lang w:eastAsia="ru-RU"/>
    </w:rPr>
  </w:style>
  <w:style w:type="paragraph" w:styleId="af0">
    <w:name w:val="Plain Text"/>
    <w:basedOn w:val="a"/>
    <w:link w:val="af1"/>
    <w:rsid w:val="00AE4EE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AE4EE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Emphasis"/>
    <w:basedOn w:val="a0"/>
    <w:qFormat/>
    <w:rsid w:val="00AE4EEF"/>
    <w:rPr>
      <w:i/>
      <w:iCs/>
    </w:rPr>
  </w:style>
  <w:style w:type="paragraph" w:styleId="af3">
    <w:name w:val="Normal (Web)"/>
    <w:basedOn w:val="a"/>
    <w:uiPriority w:val="99"/>
    <w:rsid w:val="00AE4E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Strong"/>
    <w:basedOn w:val="a0"/>
    <w:uiPriority w:val="22"/>
    <w:qFormat/>
    <w:rsid w:val="00AE4EEF"/>
    <w:rPr>
      <w:b/>
      <w:bCs/>
    </w:rPr>
  </w:style>
  <w:style w:type="paragraph" w:customStyle="1" w:styleId="podzag2">
    <w:name w:val="podzag_2"/>
    <w:basedOn w:val="a"/>
    <w:rsid w:val="00AE4EE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9"/>
      <w:szCs w:val="29"/>
    </w:rPr>
  </w:style>
  <w:style w:type="paragraph" w:customStyle="1" w:styleId="podzag3">
    <w:name w:val="podzag_3"/>
    <w:basedOn w:val="a"/>
    <w:rsid w:val="00AE4EE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9"/>
      <w:szCs w:val="29"/>
    </w:rPr>
  </w:style>
  <w:style w:type="paragraph" w:customStyle="1" w:styleId="TableContents">
    <w:name w:val="Table Contents"/>
    <w:basedOn w:val="a"/>
    <w:rsid w:val="00AE4EEF"/>
    <w:pPr>
      <w:widowControl w:val="0"/>
      <w:suppressLineNumbers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3D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62255"/>
    <w:pPr>
      <w:spacing w:before="240" w:after="60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62255"/>
    <w:rPr>
      <w:rFonts w:ascii="Times New Roman" w:eastAsia="Times New Roman" w:hAnsi="Times New Roman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9622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25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6225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6225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6225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62255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962255"/>
    <w:pPr>
      <w:suppressAutoHyphens/>
      <w:spacing w:line="100" w:lineRule="atLeast"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96225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b">
    <w:name w:val="No Spacing"/>
    <w:uiPriority w:val="1"/>
    <w:qFormat/>
    <w:rsid w:val="00962255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9622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B82DD8"/>
    <w:pPr>
      <w:spacing w:after="120" w:line="276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82DD8"/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B82D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0"/>
    <w:uiPriority w:val="99"/>
    <w:semiHidden/>
    <w:unhideWhenUsed/>
    <w:rsid w:val="00AE4E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4EEF"/>
    <w:rPr>
      <w:rFonts w:ascii="Arial" w:eastAsia="Times New Roman" w:hAnsi="Arial" w:cs="Times New Roman"/>
      <w:lang w:eastAsia="ru-RU"/>
    </w:rPr>
  </w:style>
  <w:style w:type="paragraph" w:styleId="af0">
    <w:name w:val="Plain Text"/>
    <w:basedOn w:val="a"/>
    <w:link w:val="af1"/>
    <w:rsid w:val="00AE4EE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AE4EE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Emphasis"/>
    <w:basedOn w:val="a0"/>
    <w:qFormat/>
    <w:rsid w:val="00AE4EEF"/>
    <w:rPr>
      <w:i/>
      <w:iCs/>
    </w:rPr>
  </w:style>
  <w:style w:type="paragraph" w:styleId="af3">
    <w:name w:val="Normal (Web)"/>
    <w:basedOn w:val="a"/>
    <w:uiPriority w:val="99"/>
    <w:rsid w:val="00AE4E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Strong"/>
    <w:basedOn w:val="a0"/>
    <w:uiPriority w:val="22"/>
    <w:qFormat/>
    <w:rsid w:val="00AE4EEF"/>
    <w:rPr>
      <w:b/>
      <w:bCs/>
    </w:rPr>
  </w:style>
  <w:style w:type="paragraph" w:customStyle="1" w:styleId="podzag2">
    <w:name w:val="podzag_2"/>
    <w:basedOn w:val="a"/>
    <w:rsid w:val="00AE4EE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9"/>
      <w:szCs w:val="29"/>
    </w:rPr>
  </w:style>
  <w:style w:type="paragraph" w:customStyle="1" w:styleId="podzag3">
    <w:name w:val="podzag_3"/>
    <w:basedOn w:val="a"/>
    <w:rsid w:val="00AE4EE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9"/>
      <w:szCs w:val="29"/>
    </w:rPr>
  </w:style>
  <w:style w:type="paragraph" w:customStyle="1" w:styleId="TableContents">
    <w:name w:val="Table Contents"/>
    <w:basedOn w:val="a"/>
    <w:rsid w:val="00AE4EEF"/>
    <w:pPr>
      <w:widowControl w:val="0"/>
      <w:suppressLineNumbers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2014-09-28T14:15:00Z</dcterms:created>
  <dcterms:modified xsi:type="dcterms:W3CDTF">2014-10-06T18:16:00Z</dcterms:modified>
</cp:coreProperties>
</file>